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5B" w:rsidRPr="00923919" w:rsidRDefault="0016795B" w:rsidP="00C47ACE">
      <w:pPr>
        <w:tabs>
          <w:tab w:val="left" w:pos="9540"/>
        </w:tabs>
        <w:rPr>
          <w:rFonts w:ascii="Times New Roman" w:hAnsi="Times New Roman"/>
          <w:b/>
          <w:sz w:val="28"/>
          <w:szCs w:val="28"/>
        </w:rPr>
      </w:pPr>
    </w:p>
    <w:p w:rsidR="0016795B" w:rsidRPr="00495416" w:rsidRDefault="0016795B" w:rsidP="00C47ACE">
      <w:pPr>
        <w:tabs>
          <w:tab w:val="left" w:pos="954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Отчет</w:t>
      </w:r>
    </w:p>
    <w:p w:rsidR="0016795B" w:rsidRPr="00495416" w:rsidRDefault="0016795B" w:rsidP="000B2BD9">
      <w:pPr>
        <w:tabs>
          <w:tab w:val="left" w:pos="9540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  деятельности администрации  Караяшниковского сельского поселения   Ольховатского муниципального ра</w:t>
      </w:r>
      <w:r w:rsidR="00430238" w:rsidRPr="00495416">
        <w:rPr>
          <w:rFonts w:ascii="Times New Roman" w:hAnsi="Times New Roman"/>
          <w:b/>
          <w:color w:val="000000" w:themeColor="text1"/>
          <w:sz w:val="28"/>
          <w:szCs w:val="28"/>
        </w:rPr>
        <w:t>йона Воронежской области за 2023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BD0210" w:rsidRPr="00495416" w:rsidRDefault="00BD0210" w:rsidP="00BD0210">
      <w:pPr>
        <w:spacing w:after="0" w:line="240" w:lineRule="auto"/>
        <w:ind w:left="426" w:hanging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Уважаемый Геннадий Николаевич,</w:t>
      </w:r>
    </w:p>
    <w:p w:rsidR="008C3293" w:rsidRPr="00923919" w:rsidRDefault="008C3293" w:rsidP="00BD0210">
      <w:pPr>
        <w:spacing w:after="0" w:line="240" w:lineRule="auto"/>
        <w:ind w:left="426" w:hanging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депутаты, жители поселения и гости!</w:t>
      </w:r>
    </w:p>
    <w:p w:rsidR="00994B58" w:rsidRDefault="00994B58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631C" w:rsidRDefault="00AD631C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D631C" w:rsidRPr="00923919" w:rsidRDefault="00AD631C" w:rsidP="00FF302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47ACE" w:rsidRPr="00923919" w:rsidRDefault="00C47ACE" w:rsidP="00C47A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На ежегодных отчетах перед населением о работе администрации поселения мы с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3A060B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в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ами оцениваем достигнутые результаты, выявляем существующие проблемы, и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определяем основные задачи и направления нашей деятельности на предстоящий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период. Представляя свой отчет о работе администрации сельского </w:t>
      </w:r>
      <w:r w:rsidR="00430238">
        <w:rPr>
          <w:rFonts w:ascii="Times New Roman" w:hAnsi="Times New Roman"/>
          <w:color w:val="1A1A1A"/>
          <w:sz w:val="28"/>
          <w:szCs w:val="28"/>
          <w:lang w:eastAsia="ru-RU"/>
        </w:rPr>
        <w:t>поселения за 2023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год, постараюсь отразить основные моменты в деятельности администрации за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744C5F" w:rsidRPr="00923919">
        <w:rPr>
          <w:rFonts w:ascii="Times New Roman" w:hAnsi="Times New Roman"/>
          <w:color w:val="1A1A1A"/>
          <w:sz w:val="28"/>
          <w:szCs w:val="28"/>
          <w:lang w:eastAsia="ru-RU"/>
        </w:rPr>
        <w:t>прошедший год</w:t>
      </w: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>.</w:t>
      </w:r>
    </w:p>
    <w:p w:rsidR="008C3293" w:rsidRPr="00923919" w:rsidRDefault="00C47ACE" w:rsidP="00C47ACE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           </w:t>
      </w:r>
      <w:r w:rsidR="008C3293" w:rsidRPr="00923919">
        <w:rPr>
          <w:rFonts w:ascii="Times New Roman" w:hAnsi="Times New Roman"/>
          <w:color w:val="000000" w:themeColor="text1"/>
          <w:sz w:val="28"/>
          <w:szCs w:val="28"/>
        </w:rPr>
        <w:t>Администрация Караяшниковского сельского поселения осуществляет свою деятельность в соответствии с Конституцией РФ, Федеральным законом № 131-ФЗ» Об общих принципах организации местного самоуправления в Российской Федерации», Уставом Караяшниковского сельского поселения, исходя из того, что решение вопросов местного значения является главной задачей органов местного  самоуправления.</w:t>
      </w:r>
      <w:r w:rsidR="00BD79FC" w:rsidRPr="009239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30C2" w:rsidRPr="00923919">
        <w:rPr>
          <w:rFonts w:ascii="Times New Roman" w:hAnsi="Times New Roman"/>
          <w:color w:val="22252D"/>
          <w:sz w:val="28"/>
          <w:szCs w:val="28"/>
          <w:lang w:eastAsia="ru-RU"/>
        </w:rPr>
        <w:t>Это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8C3293" w:rsidRPr="00495416" w:rsidRDefault="000B2BD9" w:rsidP="009F3217">
      <w:pPr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 xml:space="preserve">   </w:t>
      </w:r>
      <w:r w:rsidR="003A060B" w:rsidRPr="00923919">
        <w:rPr>
          <w:rFonts w:ascii="Times New Roman" w:hAnsi="Times New Roman"/>
          <w:sz w:val="28"/>
          <w:szCs w:val="28"/>
        </w:rPr>
        <w:t xml:space="preserve">    </w:t>
      </w:r>
      <w:r w:rsidR="008C3293" w:rsidRPr="00923919">
        <w:rPr>
          <w:rFonts w:ascii="Times New Roman" w:hAnsi="Times New Roman"/>
          <w:sz w:val="28"/>
          <w:szCs w:val="28"/>
        </w:rPr>
        <w:t>В состав территории</w:t>
      </w:r>
      <w:r w:rsidR="003A060B" w:rsidRPr="00923919">
        <w:rPr>
          <w:rFonts w:ascii="Times New Roman" w:hAnsi="Times New Roman"/>
          <w:sz w:val="28"/>
          <w:szCs w:val="28"/>
        </w:rPr>
        <w:t xml:space="preserve"> Караяшниковского сельского</w:t>
      </w:r>
      <w:r w:rsidR="008C3293" w:rsidRPr="00923919">
        <w:rPr>
          <w:rFonts w:ascii="Times New Roman" w:hAnsi="Times New Roman"/>
          <w:sz w:val="28"/>
          <w:szCs w:val="28"/>
        </w:rPr>
        <w:t xml:space="preserve"> поселения входят одиннадцать  </w:t>
      </w:r>
      <w:r w:rsidR="00923919" w:rsidRPr="00923919">
        <w:rPr>
          <w:rFonts w:ascii="Times New Roman" w:hAnsi="Times New Roman"/>
          <w:sz w:val="28"/>
          <w:szCs w:val="28"/>
        </w:rPr>
        <w:t xml:space="preserve">     </w:t>
      </w:r>
      <w:r w:rsidR="00923919">
        <w:rPr>
          <w:rFonts w:ascii="Times New Roman" w:hAnsi="Times New Roman"/>
          <w:sz w:val="28"/>
          <w:szCs w:val="28"/>
        </w:rPr>
        <w:t xml:space="preserve">     </w:t>
      </w:r>
      <w:r w:rsidR="008C3293" w:rsidRPr="00923919">
        <w:rPr>
          <w:rFonts w:ascii="Times New Roman" w:hAnsi="Times New Roman"/>
          <w:sz w:val="28"/>
          <w:szCs w:val="28"/>
        </w:rPr>
        <w:t xml:space="preserve">населенных пунктов. Слобода Караяшник, которая является административным центром поселения, располагается  в центральной его части. Через Караяшниковское сельское поселение проходит автотрасса областного значения, протекает река Ольховатка. Территория сельского поселения  занимает - 18283 га (в том, числе  земли </w:t>
      </w:r>
      <w:r w:rsidR="008C3293" w:rsidRPr="00495416">
        <w:rPr>
          <w:rFonts w:ascii="Times New Roman" w:hAnsi="Times New Roman"/>
          <w:sz w:val="28"/>
          <w:szCs w:val="28"/>
        </w:rPr>
        <w:t>сельхозназначения  составляют – 16700га)</w:t>
      </w:r>
    </w:p>
    <w:p w:rsidR="008C3293" w:rsidRPr="00495416" w:rsidRDefault="000B2BD9" w:rsidP="008C3293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На первое января 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2023 года  в поселении значится 602</w:t>
      </w:r>
      <w:r w:rsidR="005D11C4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домовладения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>; числен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ность населения  -1724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человек; з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а 2023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 родилось – 16 человек, 22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умерли.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Прибыло-9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убыло- 6 </w:t>
      </w:r>
      <w:r w:rsidR="004A13CE" w:rsidRPr="00495416">
        <w:rPr>
          <w:rFonts w:ascii="Times New Roman" w:hAnsi="Times New Roman"/>
          <w:color w:val="000000" w:themeColor="text1"/>
          <w:sz w:val="28"/>
          <w:szCs w:val="28"/>
        </w:rPr>
        <w:t>человек. С</w:t>
      </w:r>
      <w:r w:rsidR="008C329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мертность превышает рождаемость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 1,5 </w:t>
      </w:r>
      <w:r w:rsidR="00EF1625" w:rsidRPr="00495416">
        <w:rPr>
          <w:rFonts w:ascii="Times New Roman" w:hAnsi="Times New Roman"/>
          <w:color w:val="000000" w:themeColor="text1"/>
          <w:sz w:val="28"/>
          <w:szCs w:val="28"/>
        </w:rPr>
        <w:t>раз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F1625" w:rsidRPr="004954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27A2" w:rsidRPr="00495416" w:rsidRDefault="00EF1625" w:rsidP="008B27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</w:t>
      </w:r>
      <w:r w:rsidR="008B27A2" w:rsidRPr="00495416">
        <w:rPr>
          <w:rFonts w:ascii="Times New Roman" w:hAnsi="Times New Roman"/>
          <w:b/>
          <w:color w:val="000000" w:themeColor="text1"/>
          <w:sz w:val="28"/>
          <w:szCs w:val="28"/>
        </w:rPr>
        <w:t>Социальная сфера Караяшниковского сельского поселения</w:t>
      </w:r>
      <w:r w:rsidR="008B27A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8B27A2" w:rsidRPr="00495416" w:rsidRDefault="008B27A2" w:rsidP="008B27A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где  занята основная часть трудоспособного населения-185 человек,  включает в себя: образование, здравоохранение, социальную защиту населения, культуру. На территории Караяшниковского сельского поселения </w:t>
      </w:r>
      <w:r w:rsidR="00EA5AC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расположены: </w:t>
      </w:r>
      <w:r w:rsidR="009F321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МКОУ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Караяшниковская 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СОШ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9F321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МКОУ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Юрасовская ООШ; Караяшниковская врачебная амбулатория</w:t>
      </w:r>
      <w:r w:rsidR="00EA5AC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и  два ФАПА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; Караяшниковский сельский дом культуры; Юрасовский сельский дом культуры; 2 библиотеки; Бюджетное учреждение Воронежской области «Ольховатский дом-интернат для престарелых и инвалидов; Казенное учреждение Воронежской области «Россошанский социально-реабилитационный центр для несовершеннолетних»; отдельный пост пожарной части № 46 сл. Караяшник;  4 почтовых отделения; 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</w:rPr>
        <w:t>1-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АЗС; 7 магазинов;  два раза в неделю население  об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служивает передвижная торговля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; раз  в неделю в</w:t>
      </w:r>
      <w:r w:rsidR="000B2BD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администрации 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по понедельникам работает специалист МФЦ</w:t>
      </w:r>
      <w:r w:rsidR="00BD79FC" w:rsidRPr="00495416"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>.</w:t>
      </w:r>
      <w:r w:rsidR="00A158C5" w:rsidRPr="00495416">
        <w:rPr>
          <w:rFonts w:ascii="Times New Roman" w:hAnsi="Times New Roman"/>
          <w:color w:val="304855"/>
          <w:sz w:val="28"/>
          <w:szCs w:val="28"/>
          <w:shd w:val="clear" w:color="auto" w:fill="FFFFFF"/>
        </w:rPr>
        <w:t xml:space="preserve"> </w:t>
      </w:r>
      <w:r w:rsidR="00222552" w:rsidRPr="0049541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Юрасовке</w:t>
      </w:r>
      <w:r w:rsidR="00A158C5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первую, третью и пятую пятницу, а </w:t>
      </w:r>
      <w:r w:rsidR="00A158C5" w:rsidRPr="004954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Караяшнике последний четверг каждого месяца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обслуживает передвижной мобильный сбербанк. Этими услугами пользуются многие жители поселения.</w:t>
      </w:r>
    </w:p>
    <w:p w:rsidR="00EF1625" w:rsidRPr="00495416" w:rsidRDefault="008B27A2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    Восемь социальных работников КУВО «УСЗН Ольховатского района» обслуживают на дому  88 жителей нашего поселения.</w:t>
      </w:r>
    </w:p>
    <w:p w:rsidR="00B070C7" w:rsidRPr="00495416" w:rsidRDefault="00B070C7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За отчетный период администрацией Караяшниковского сельского поселения было выдано: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справок, выписок из похозяйственных книг, характерис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тик, архивных   справок  –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789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совер</w:t>
      </w:r>
      <w:r w:rsidR="00D8566D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шено  нотариальных действий  – 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По вопросам осуществления полномочий: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Администрацией</w:t>
      </w:r>
      <w:r w:rsidR="009445F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принято 108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постановлений;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 Советом народных депутатов- 47 решений;</w:t>
      </w:r>
    </w:p>
    <w:p w:rsidR="00242D1F" w:rsidRPr="00495416" w:rsidRDefault="009445F9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Главой сельского поселения – 10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постановлений.</w:t>
      </w:r>
    </w:p>
    <w:p w:rsidR="00242D1F" w:rsidRPr="00495416" w:rsidRDefault="009445F9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Было выпущено 57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номеров « Муниципального вестника»</w:t>
      </w:r>
    </w:p>
    <w:p w:rsidR="00242D1F" w:rsidRPr="00495416" w:rsidRDefault="00242D1F" w:rsidP="00242D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 С прокуратуры  Ольховатского района в наш адрес</w:t>
      </w:r>
      <w:r w:rsidR="009445F9"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поступило 11 - протестов, 9</w:t>
      </w:r>
      <w:r w:rsidRPr="00495416">
        <w:rPr>
          <w:rFonts w:ascii="Times New Roman" w:hAnsi="Times New Roman"/>
          <w:b/>
          <w:color w:val="212121"/>
          <w:sz w:val="28"/>
          <w:szCs w:val="28"/>
          <w:shd w:val="clear" w:color="auto" w:fill="FFFFFF"/>
        </w:rPr>
        <w:t xml:space="preserve"> - представлений, все они были рассмотрены и на них даны ответы.</w:t>
      </w:r>
    </w:p>
    <w:p w:rsidR="00242D1F" w:rsidRPr="00495416" w:rsidRDefault="003912CD" w:rsidP="00242D1F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Постоянно оказывается содействие</w:t>
      </w:r>
      <w:r w:rsidR="00242D1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гражданам в подготовке документов для оформления прав собственности на объекты и земельные участки.</w:t>
      </w:r>
    </w:p>
    <w:p w:rsidR="00242D1F" w:rsidRPr="00495416" w:rsidRDefault="00242D1F" w:rsidP="00242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242D1F" w:rsidRPr="00495416" w:rsidRDefault="00242D1F" w:rsidP="00242D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воинском учете состоит – 310 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человек (гр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аждан пребывающих в запасе - 293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них 1– офицер; граждан, подлежащи</w:t>
      </w:r>
      <w:r w:rsidR="00B748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х призыву на военную службу – 16</w:t>
      </w:r>
      <w:r w:rsidR="00AF3D60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</w:t>
      </w: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AF3D60" w:rsidRPr="00495416" w:rsidRDefault="00AF3D60" w:rsidP="00AF3D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Мобилизованные: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Чехов Анатолий Анатольевич,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Спиваков Сергей   Александрович,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Спиваков      Александр     Сергеевич, Гетманский Михаил Сергеевич, Брязгунов Владислав Сергеевич,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Лухтан Александр Иванович, Минулин Ринат Ривальевич,</w:t>
      </w:r>
      <w:r w:rsidR="00242D1F" w:rsidRPr="00495416">
        <w:rPr>
          <w:rFonts w:ascii="Times New Roman" w:hAnsi="Times New Roman"/>
          <w:sz w:val="28"/>
          <w:szCs w:val="28"/>
        </w:rPr>
        <w:t xml:space="preserve"> </w:t>
      </w:r>
      <w:r w:rsidR="00242D1F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Павленко Сергей Сергеевич</w:t>
      </w:r>
    </w:p>
    <w:p w:rsidR="00D56C75" w:rsidRPr="00495416" w:rsidRDefault="00D56C75" w:rsidP="00D56C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5416">
        <w:rPr>
          <w:color w:val="000000"/>
          <w:sz w:val="28"/>
          <w:szCs w:val="28"/>
        </w:rPr>
        <w:t>Администрацией и неравнодушными жителями нашего поселения постоянно собирается и отправляется в зону проведения специальной военной операции гуманитарная помощь: продукты питания, теплые вещи, вещи быта, медикаменты.</w:t>
      </w:r>
    </w:p>
    <w:p w:rsidR="00D56C75" w:rsidRPr="00495416" w:rsidRDefault="00D56C75" w:rsidP="00D56C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  <w:r w:rsidRPr="00495416">
        <w:rPr>
          <w:color w:val="000000"/>
          <w:sz w:val="28"/>
          <w:szCs w:val="28"/>
        </w:rPr>
        <w:t>Хочу поблагодарить активных жителей  за активную гражданскую позицию, за проявленную инициативу и неравнодушие. Спасибо каждому!</w:t>
      </w:r>
    </w:p>
    <w:p w:rsidR="00D56C75" w:rsidRPr="00495416" w:rsidRDefault="00D56C75" w:rsidP="00AF3D6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337A" w:rsidRPr="00495416" w:rsidRDefault="0016795B" w:rsidP="0016795B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t xml:space="preserve">         В администрации  созданы условия, обеспечивающие доступность граждан и их обращений  к главе сельского  поселения и  специалиста</w:t>
      </w:r>
      <w:r w:rsidR="00AB44DB" w:rsidRPr="00495416">
        <w:rPr>
          <w:color w:val="000000" w:themeColor="text1"/>
          <w:sz w:val="28"/>
          <w:szCs w:val="28"/>
        </w:rPr>
        <w:t xml:space="preserve">м  администрации. </w:t>
      </w:r>
      <w:r w:rsidR="0025337A" w:rsidRPr="00495416">
        <w:rPr>
          <w:color w:val="000000" w:themeColor="text1"/>
          <w:sz w:val="28"/>
          <w:szCs w:val="28"/>
        </w:rPr>
        <w:t>В течение 2023</w:t>
      </w:r>
      <w:r w:rsidR="0026651C" w:rsidRPr="00495416">
        <w:rPr>
          <w:color w:val="000000" w:themeColor="text1"/>
          <w:sz w:val="28"/>
          <w:szCs w:val="28"/>
        </w:rPr>
        <w:t xml:space="preserve"> года в администрацию Караяшниковского</w:t>
      </w:r>
      <w:r w:rsidR="0025337A" w:rsidRPr="00495416">
        <w:rPr>
          <w:color w:val="000000" w:themeColor="text1"/>
          <w:sz w:val="28"/>
          <w:szCs w:val="28"/>
        </w:rPr>
        <w:t xml:space="preserve"> сельского поселения поступило 3</w:t>
      </w:r>
      <w:r w:rsidR="0026651C" w:rsidRPr="00495416">
        <w:rPr>
          <w:color w:val="000000" w:themeColor="text1"/>
          <w:sz w:val="28"/>
          <w:szCs w:val="28"/>
        </w:rPr>
        <w:t xml:space="preserve">  обращения,  из </w:t>
      </w:r>
      <w:r w:rsidR="0025337A" w:rsidRPr="00495416">
        <w:rPr>
          <w:color w:val="000000" w:themeColor="text1"/>
          <w:sz w:val="28"/>
          <w:szCs w:val="28"/>
        </w:rPr>
        <w:t>них  2 в письменном виде и 1 обращение устное.</w:t>
      </w:r>
      <w:r w:rsidR="00DB71A1" w:rsidRPr="00495416">
        <w:rPr>
          <w:color w:val="000000" w:themeColor="text1"/>
          <w:sz w:val="28"/>
          <w:szCs w:val="28"/>
        </w:rPr>
        <w:t xml:space="preserve"> </w:t>
      </w:r>
      <w:r w:rsidR="0026651C" w:rsidRPr="00495416">
        <w:rPr>
          <w:color w:val="000000" w:themeColor="text1"/>
          <w:sz w:val="28"/>
          <w:szCs w:val="28"/>
          <w:shd w:val="clear" w:color="auto" w:fill="FFFFFF"/>
        </w:rPr>
        <w:t>Все обращения граждан были рассмотрены</w:t>
      </w:r>
      <w:r w:rsidR="00EF1625" w:rsidRPr="00495416">
        <w:rPr>
          <w:color w:val="000000" w:themeColor="text1"/>
          <w:sz w:val="28"/>
          <w:szCs w:val="28"/>
        </w:rPr>
        <w:t>.</w:t>
      </w:r>
      <w:r w:rsidRPr="00495416">
        <w:rPr>
          <w:color w:val="000000" w:themeColor="text1"/>
          <w:sz w:val="28"/>
          <w:szCs w:val="28"/>
        </w:rPr>
        <w:t xml:space="preserve">  </w:t>
      </w:r>
    </w:p>
    <w:p w:rsidR="0025337A" w:rsidRPr="00495416" w:rsidRDefault="0025337A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95416" w:rsidRDefault="0016795B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5416">
        <w:rPr>
          <w:sz w:val="28"/>
          <w:szCs w:val="28"/>
        </w:rPr>
        <w:t xml:space="preserve">     </w:t>
      </w:r>
      <w:r w:rsidR="00EF0963" w:rsidRPr="00495416">
        <w:rPr>
          <w:sz w:val="28"/>
          <w:szCs w:val="28"/>
        </w:rPr>
        <w:t xml:space="preserve">      </w:t>
      </w:r>
      <w:r w:rsidR="0025337A" w:rsidRPr="00495416">
        <w:rPr>
          <w:sz w:val="28"/>
          <w:szCs w:val="28"/>
          <w:shd w:val="clear" w:color="auto" w:fill="FFFFFF"/>
        </w:rPr>
        <w:t xml:space="preserve">Для информирования населения о деятельности администрации Караяшниковского сельского поселения используется официальный сайт администрации </w:t>
      </w:r>
      <w:hyperlink r:id="rId8" w:history="1">
        <w:r w:rsidR="0025337A" w:rsidRPr="00495416">
          <w:rPr>
            <w:rStyle w:val="a7"/>
            <w:color w:val="auto"/>
            <w:sz w:val="28"/>
            <w:szCs w:val="28"/>
          </w:rPr>
          <w:t>https://karayashnikovskoe-r36.gosuslugi.ru/</w:t>
        </w:r>
      </w:hyperlink>
      <w:r w:rsidR="0025337A" w:rsidRPr="00495416">
        <w:rPr>
          <w:sz w:val="28"/>
          <w:szCs w:val="28"/>
          <w:shd w:val="clear" w:color="auto" w:fill="FFFFFF"/>
        </w:rPr>
        <w:t xml:space="preserve"> , где размещаются нормативно-правовые акты, информация о работе администрации, важнейшие события и новости поселения. В сети интернет для оперативного информирования населения о событиях, мероприятиях в поселении и скорейшего решения во</w:t>
      </w:r>
      <w:r w:rsidR="00D05A6A" w:rsidRPr="00495416">
        <w:rPr>
          <w:sz w:val="28"/>
          <w:szCs w:val="28"/>
          <w:shd w:val="clear" w:color="auto" w:fill="FFFFFF"/>
        </w:rPr>
        <w:t>просов местного значения созданы группы</w:t>
      </w:r>
      <w:r w:rsidR="0025337A" w:rsidRPr="00495416">
        <w:rPr>
          <w:sz w:val="28"/>
          <w:szCs w:val="28"/>
          <w:shd w:val="clear" w:color="auto" w:fill="FFFFFF"/>
        </w:rPr>
        <w:t xml:space="preserve"> администрации Вконтакте</w:t>
      </w:r>
      <w:r w:rsidR="00D05A6A" w:rsidRPr="00495416">
        <w:rPr>
          <w:sz w:val="28"/>
          <w:szCs w:val="28"/>
          <w:shd w:val="clear" w:color="auto" w:fill="FFFFFF"/>
        </w:rPr>
        <w:t xml:space="preserve"> и «Одноклассники».</w:t>
      </w:r>
      <w:r w:rsidR="0025337A" w:rsidRPr="00495416">
        <w:rPr>
          <w:sz w:val="28"/>
          <w:szCs w:val="28"/>
          <w:shd w:val="clear" w:color="auto" w:fill="FFFFFF"/>
        </w:rPr>
        <w:t xml:space="preserve"> Поэтому вся деяте</w:t>
      </w:r>
      <w:r w:rsidR="00D05A6A" w:rsidRPr="00495416">
        <w:rPr>
          <w:sz w:val="28"/>
          <w:szCs w:val="28"/>
          <w:shd w:val="clear" w:color="auto" w:fill="FFFFFF"/>
        </w:rPr>
        <w:t xml:space="preserve">льность администрации Караяшниковского </w:t>
      </w:r>
      <w:r w:rsidR="0025337A" w:rsidRPr="00495416">
        <w:rPr>
          <w:sz w:val="28"/>
          <w:szCs w:val="28"/>
          <w:shd w:val="clear" w:color="auto" w:fill="FFFFFF"/>
        </w:rPr>
        <w:t>сельского поселения является открытой и доступной для ознакомления</w:t>
      </w:r>
      <w:r w:rsidR="00EF0963" w:rsidRPr="00D05A6A">
        <w:rPr>
          <w:sz w:val="28"/>
          <w:szCs w:val="28"/>
        </w:rPr>
        <w:t xml:space="preserve">  </w:t>
      </w:r>
    </w:p>
    <w:p w:rsidR="00EF1625" w:rsidRPr="00D05A6A" w:rsidRDefault="00EF0963" w:rsidP="0016795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05A6A">
        <w:rPr>
          <w:sz w:val="28"/>
          <w:szCs w:val="28"/>
        </w:rPr>
        <w:t xml:space="preserve">                                                    </w:t>
      </w:r>
    </w:p>
    <w:p w:rsidR="002571FE" w:rsidRPr="00D05A6A" w:rsidRDefault="00EF0963" w:rsidP="0016795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05A6A">
        <w:rPr>
          <w:sz w:val="28"/>
          <w:szCs w:val="28"/>
        </w:rPr>
        <w:t xml:space="preserve">  </w:t>
      </w:r>
    </w:p>
    <w:p w:rsidR="00FC34A5" w:rsidRPr="005941F1" w:rsidRDefault="000667C8" w:rsidP="00FC34A5">
      <w:pPr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FC34A5" w:rsidRPr="005941F1">
        <w:rPr>
          <w:rFonts w:ascii="Times New Roman" w:hAnsi="Times New Roman"/>
          <w:sz w:val="28"/>
          <w:szCs w:val="28"/>
        </w:rPr>
        <w:t>В течение 202</w:t>
      </w:r>
      <w:r w:rsidR="005941F1" w:rsidRPr="005941F1">
        <w:rPr>
          <w:rFonts w:ascii="Times New Roman" w:hAnsi="Times New Roman"/>
          <w:sz w:val="28"/>
          <w:szCs w:val="28"/>
        </w:rPr>
        <w:t>3</w:t>
      </w:r>
      <w:r w:rsidR="00FC34A5" w:rsidRPr="005941F1">
        <w:rPr>
          <w:rFonts w:ascii="Times New Roman" w:hAnsi="Times New Roman"/>
          <w:sz w:val="28"/>
          <w:szCs w:val="28"/>
        </w:rPr>
        <w:t xml:space="preserve"> г. велась работа по сокращению недоимки во все уровни бюджета. Доводились сведения и вручались повторные квитанции налогоплательщикам своевременно не уплативших налог  по  определенным видам налогов. Проводились беседы с налогоплательщиками об обязательном погашении задолженности в кратчайшие сроки. В ходе проведенной работы за период с 01.01. 202</w:t>
      </w:r>
      <w:r w:rsidR="005941F1" w:rsidRPr="005941F1">
        <w:rPr>
          <w:rFonts w:ascii="Times New Roman" w:hAnsi="Times New Roman"/>
          <w:sz w:val="28"/>
          <w:szCs w:val="28"/>
        </w:rPr>
        <w:t>3</w:t>
      </w:r>
      <w:r w:rsidR="00FC34A5" w:rsidRPr="005941F1">
        <w:rPr>
          <w:rFonts w:ascii="Times New Roman" w:hAnsi="Times New Roman"/>
          <w:sz w:val="28"/>
          <w:szCs w:val="28"/>
        </w:rPr>
        <w:t xml:space="preserve"> г. по 30.12. 202</w:t>
      </w:r>
      <w:r w:rsidR="005941F1" w:rsidRPr="005941F1">
        <w:rPr>
          <w:rFonts w:ascii="Times New Roman" w:hAnsi="Times New Roman"/>
          <w:sz w:val="28"/>
          <w:szCs w:val="28"/>
        </w:rPr>
        <w:t>3</w:t>
      </w:r>
      <w:r w:rsidR="00FC34A5" w:rsidRPr="005941F1">
        <w:rPr>
          <w:rFonts w:ascii="Times New Roman" w:hAnsi="Times New Roman"/>
          <w:sz w:val="28"/>
          <w:szCs w:val="28"/>
        </w:rPr>
        <w:t xml:space="preserve"> г. было вручено письменных обращений </w:t>
      </w:r>
      <w:r w:rsidR="000771CC" w:rsidRPr="005941F1">
        <w:rPr>
          <w:rFonts w:ascii="Times New Roman" w:hAnsi="Times New Roman"/>
          <w:sz w:val="28"/>
          <w:szCs w:val="28"/>
        </w:rPr>
        <w:t>и отправлено обращений через социальные сети</w:t>
      </w:r>
      <w:r w:rsidR="005941F1" w:rsidRPr="005941F1">
        <w:rPr>
          <w:rFonts w:ascii="Times New Roman" w:hAnsi="Times New Roman"/>
          <w:sz w:val="28"/>
          <w:szCs w:val="28"/>
        </w:rPr>
        <w:t>- 42</w:t>
      </w:r>
      <w:r w:rsidR="000771CC" w:rsidRPr="005941F1">
        <w:rPr>
          <w:rFonts w:ascii="Times New Roman" w:hAnsi="Times New Roman"/>
          <w:sz w:val="28"/>
          <w:szCs w:val="28"/>
        </w:rPr>
        <w:t>, устных обращений -72</w:t>
      </w:r>
      <w:r w:rsidR="00FC34A5" w:rsidRPr="005941F1">
        <w:rPr>
          <w:rFonts w:ascii="Times New Roman" w:hAnsi="Times New Roman"/>
          <w:sz w:val="28"/>
          <w:szCs w:val="28"/>
        </w:rPr>
        <w:t xml:space="preserve">. </w:t>
      </w:r>
    </w:p>
    <w:p w:rsidR="00FC34A5" w:rsidRPr="005941F1" w:rsidRDefault="00FC34A5" w:rsidP="00FC34A5">
      <w:pPr>
        <w:rPr>
          <w:rFonts w:ascii="Times New Roman" w:hAnsi="Times New Roman"/>
          <w:sz w:val="28"/>
          <w:szCs w:val="28"/>
        </w:rPr>
      </w:pPr>
      <w:r w:rsidRPr="005941F1">
        <w:rPr>
          <w:rFonts w:ascii="Times New Roman" w:hAnsi="Times New Roman"/>
          <w:sz w:val="28"/>
          <w:szCs w:val="28"/>
        </w:rPr>
        <w:t>В результате проведенной работы за период с 01.01. 202</w:t>
      </w:r>
      <w:r w:rsidR="000771CC" w:rsidRPr="005941F1">
        <w:rPr>
          <w:rFonts w:ascii="Times New Roman" w:hAnsi="Times New Roman"/>
          <w:sz w:val="28"/>
          <w:szCs w:val="28"/>
        </w:rPr>
        <w:t>3</w:t>
      </w:r>
      <w:r w:rsidRPr="005941F1">
        <w:rPr>
          <w:rFonts w:ascii="Times New Roman" w:hAnsi="Times New Roman"/>
          <w:sz w:val="28"/>
          <w:szCs w:val="28"/>
        </w:rPr>
        <w:t xml:space="preserve"> г. по 30.12. 202</w:t>
      </w:r>
      <w:r w:rsidR="000771CC" w:rsidRPr="005941F1">
        <w:rPr>
          <w:rFonts w:ascii="Times New Roman" w:hAnsi="Times New Roman"/>
          <w:sz w:val="28"/>
          <w:szCs w:val="28"/>
        </w:rPr>
        <w:t>3</w:t>
      </w:r>
      <w:r w:rsidRPr="005941F1">
        <w:rPr>
          <w:rFonts w:ascii="Times New Roman" w:hAnsi="Times New Roman"/>
          <w:sz w:val="28"/>
          <w:szCs w:val="28"/>
        </w:rPr>
        <w:t xml:space="preserve"> г. администрацией поселения по отработке недоимки по местным  налогам было отработано: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 xml:space="preserve">Земельного налога-   </w:t>
      </w:r>
      <w:r w:rsidR="005941F1" w:rsidRPr="005941F1">
        <w:rPr>
          <w:rFonts w:ascii="Times New Roman" w:hAnsi="Times New Roman"/>
          <w:b/>
          <w:sz w:val="28"/>
          <w:szCs w:val="28"/>
        </w:rPr>
        <w:t>152,4</w:t>
      </w:r>
      <w:r w:rsidRPr="005941F1">
        <w:rPr>
          <w:rFonts w:ascii="Times New Roman" w:hAnsi="Times New Roman"/>
          <w:b/>
          <w:sz w:val="28"/>
          <w:szCs w:val="28"/>
        </w:rPr>
        <w:t xml:space="preserve"> тыс.руб. 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>Недоимки по земельному налогу на 01.01.202</w:t>
      </w:r>
      <w:r w:rsidR="005941F1" w:rsidRPr="005941F1">
        <w:rPr>
          <w:rFonts w:ascii="Times New Roman" w:hAnsi="Times New Roman"/>
          <w:b/>
          <w:sz w:val="28"/>
          <w:szCs w:val="28"/>
        </w:rPr>
        <w:t>4</w:t>
      </w:r>
      <w:r w:rsidRPr="005941F1">
        <w:rPr>
          <w:rFonts w:ascii="Times New Roman" w:hAnsi="Times New Roman"/>
          <w:b/>
          <w:sz w:val="28"/>
          <w:szCs w:val="28"/>
        </w:rPr>
        <w:t xml:space="preserve">г. – </w:t>
      </w:r>
      <w:r w:rsidR="005941F1" w:rsidRPr="005941F1">
        <w:rPr>
          <w:rFonts w:ascii="Times New Roman" w:hAnsi="Times New Roman"/>
          <w:b/>
          <w:sz w:val="28"/>
          <w:szCs w:val="28"/>
        </w:rPr>
        <w:t>74,7</w:t>
      </w:r>
      <w:r w:rsidRPr="005941F1">
        <w:rPr>
          <w:rFonts w:ascii="Times New Roman" w:hAnsi="Times New Roman"/>
          <w:b/>
          <w:sz w:val="28"/>
          <w:szCs w:val="28"/>
        </w:rPr>
        <w:t xml:space="preserve"> тыс., руб.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>Налога на имущество физических лиц -</w:t>
      </w:r>
      <w:r w:rsidR="005941F1" w:rsidRPr="005941F1">
        <w:rPr>
          <w:rFonts w:ascii="Times New Roman" w:hAnsi="Times New Roman"/>
          <w:b/>
          <w:sz w:val="28"/>
          <w:szCs w:val="28"/>
        </w:rPr>
        <w:t>73,3</w:t>
      </w:r>
      <w:r w:rsidRPr="005941F1">
        <w:rPr>
          <w:rFonts w:ascii="Times New Roman" w:hAnsi="Times New Roman"/>
          <w:b/>
          <w:sz w:val="28"/>
          <w:szCs w:val="28"/>
        </w:rPr>
        <w:t xml:space="preserve"> тыс., руб. 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>Недоимка по налогу на имущество на 01.01.202</w:t>
      </w:r>
      <w:r w:rsidR="005941F1" w:rsidRPr="005941F1">
        <w:rPr>
          <w:rFonts w:ascii="Times New Roman" w:hAnsi="Times New Roman"/>
          <w:b/>
          <w:sz w:val="28"/>
          <w:szCs w:val="28"/>
        </w:rPr>
        <w:t>4</w:t>
      </w:r>
      <w:r w:rsidRPr="005941F1">
        <w:rPr>
          <w:rFonts w:ascii="Times New Roman" w:hAnsi="Times New Roman"/>
          <w:b/>
          <w:sz w:val="28"/>
          <w:szCs w:val="28"/>
        </w:rPr>
        <w:t>г. -</w:t>
      </w:r>
      <w:r w:rsidR="005941F1" w:rsidRPr="005941F1">
        <w:rPr>
          <w:rFonts w:ascii="Times New Roman" w:hAnsi="Times New Roman"/>
          <w:b/>
          <w:sz w:val="28"/>
          <w:szCs w:val="28"/>
        </w:rPr>
        <w:t>22,4</w:t>
      </w:r>
      <w:r w:rsidRPr="005941F1">
        <w:rPr>
          <w:rFonts w:ascii="Times New Roman" w:hAnsi="Times New Roman"/>
          <w:b/>
          <w:sz w:val="28"/>
          <w:szCs w:val="28"/>
        </w:rPr>
        <w:t xml:space="preserve"> тыс., руб.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>Транспортного налога -</w:t>
      </w:r>
      <w:r w:rsidR="005941F1" w:rsidRPr="005941F1">
        <w:rPr>
          <w:rFonts w:ascii="Times New Roman" w:hAnsi="Times New Roman"/>
          <w:b/>
          <w:sz w:val="28"/>
          <w:szCs w:val="28"/>
        </w:rPr>
        <w:t>643,8</w:t>
      </w:r>
      <w:r w:rsidRPr="005941F1">
        <w:rPr>
          <w:rFonts w:ascii="Times New Roman" w:hAnsi="Times New Roman"/>
          <w:b/>
          <w:sz w:val="28"/>
          <w:szCs w:val="28"/>
        </w:rPr>
        <w:t xml:space="preserve"> тыс., руб. </w:t>
      </w:r>
    </w:p>
    <w:p w:rsidR="009F3217" w:rsidRPr="005941F1" w:rsidRDefault="009F3217" w:rsidP="009F3217">
      <w:pPr>
        <w:rPr>
          <w:rFonts w:ascii="Times New Roman" w:hAnsi="Times New Roman"/>
          <w:b/>
          <w:sz w:val="28"/>
          <w:szCs w:val="28"/>
        </w:rPr>
      </w:pPr>
      <w:r w:rsidRPr="005941F1">
        <w:rPr>
          <w:rFonts w:ascii="Times New Roman" w:hAnsi="Times New Roman"/>
          <w:b/>
          <w:sz w:val="28"/>
          <w:szCs w:val="28"/>
        </w:rPr>
        <w:t>Недоимка по транспортному налогу на 01.01.202</w:t>
      </w:r>
      <w:r w:rsidR="005941F1" w:rsidRPr="005941F1">
        <w:rPr>
          <w:rFonts w:ascii="Times New Roman" w:hAnsi="Times New Roman"/>
          <w:b/>
          <w:sz w:val="28"/>
          <w:szCs w:val="28"/>
        </w:rPr>
        <w:t>4</w:t>
      </w:r>
      <w:r w:rsidRPr="005941F1">
        <w:rPr>
          <w:rFonts w:ascii="Times New Roman" w:hAnsi="Times New Roman"/>
          <w:b/>
          <w:sz w:val="28"/>
          <w:szCs w:val="28"/>
        </w:rPr>
        <w:t>г.  –</w:t>
      </w:r>
      <w:r w:rsidRPr="005941F1">
        <w:t xml:space="preserve"> </w:t>
      </w:r>
      <w:r w:rsidR="005941F1" w:rsidRPr="005941F1">
        <w:rPr>
          <w:rFonts w:ascii="Times New Roman" w:hAnsi="Times New Roman"/>
          <w:b/>
          <w:sz w:val="28"/>
          <w:szCs w:val="28"/>
        </w:rPr>
        <w:t>138,6</w:t>
      </w:r>
      <w:r w:rsidRPr="005941F1">
        <w:rPr>
          <w:rFonts w:ascii="Times New Roman" w:hAnsi="Times New Roman"/>
          <w:b/>
          <w:sz w:val="28"/>
          <w:szCs w:val="28"/>
        </w:rPr>
        <w:t xml:space="preserve"> тыс., руб.</w:t>
      </w:r>
    </w:p>
    <w:p w:rsidR="00FC34A5" w:rsidRPr="005941F1" w:rsidRDefault="00FC34A5" w:rsidP="00FC34A5">
      <w:pPr>
        <w:rPr>
          <w:rFonts w:ascii="Times New Roman" w:hAnsi="Times New Roman"/>
          <w:sz w:val="28"/>
          <w:szCs w:val="28"/>
        </w:rPr>
      </w:pPr>
      <w:r w:rsidRPr="005941F1">
        <w:rPr>
          <w:rFonts w:ascii="Times New Roman" w:hAnsi="Times New Roman"/>
          <w:sz w:val="28"/>
          <w:szCs w:val="28"/>
        </w:rPr>
        <w:t>В течение  202</w:t>
      </w:r>
      <w:r w:rsidR="005941F1" w:rsidRPr="005941F1">
        <w:rPr>
          <w:rFonts w:ascii="Times New Roman" w:hAnsi="Times New Roman"/>
          <w:sz w:val="28"/>
          <w:szCs w:val="28"/>
        </w:rPr>
        <w:t>3</w:t>
      </w:r>
      <w:r w:rsidRPr="005941F1">
        <w:rPr>
          <w:rFonts w:ascii="Times New Roman" w:hAnsi="Times New Roman"/>
          <w:sz w:val="28"/>
          <w:szCs w:val="28"/>
        </w:rPr>
        <w:t xml:space="preserve"> года оказывалось содействие гражданам  инвалидам (1-3 групп) в оформлении льготы по земельному налогу, гражданам проживающих в зоне  (ЧАЭС) в оформлении льгот на транспортный налог и налог на имущество физических лиц. Проводилась работа по устранению некорректных данных выявленных в уведомлениях налогоплательщиков. </w:t>
      </w:r>
    </w:p>
    <w:p w:rsidR="000667C8" w:rsidRPr="005941F1" w:rsidRDefault="00FC34A5" w:rsidP="003912C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941F1">
        <w:rPr>
          <w:rFonts w:ascii="Times New Roman" w:hAnsi="Times New Roman"/>
          <w:color w:val="000000" w:themeColor="text1"/>
          <w:sz w:val="28"/>
          <w:szCs w:val="28"/>
        </w:rPr>
        <w:t xml:space="preserve">      Постоянно велась работа по вводу  необходимой информации в государственный реестр  ФИАС (Федеральная информационная адресная система), ГИС ЖКХ (Государственная информационная система жилищно–коммунального хозяйства) и ГИС ГМП (Государственная информационная система о государственных и муниципальных платежах).</w:t>
      </w:r>
    </w:p>
    <w:p w:rsidR="00DB4F14" w:rsidRPr="00F6450C" w:rsidRDefault="003912CD" w:rsidP="00BD021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6450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36608" w:rsidRPr="00F6450C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Сотрудники администрации для эффективного выполнения своей работы, </w:t>
      </w:r>
      <w:r w:rsidRPr="00F645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приобретения</w:t>
      </w:r>
      <w:r w:rsidR="00536608" w:rsidRPr="00F6450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новых знаний и навыков</w:t>
      </w:r>
      <w:r w:rsidR="00FC34A5" w:rsidRPr="00F6450C">
        <w:rPr>
          <w:rFonts w:ascii="Times New Roman" w:hAnsi="Times New Roman"/>
          <w:color w:val="000000" w:themeColor="text1"/>
          <w:sz w:val="28"/>
          <w:szCs w:val="28"/>
        </w:rPr>
        <w:t>, постоянно проходят обучение</w:t>
      </w:r>
      <w:r w:rsidR="00536608" w:rsidRPr="00F6450C">
        <w:rPr>
          <w:rFonts w:ascii="Times New Roman" w:hAnsi="Times New Roman"/>
          <w:color w:val="000000" w:themeColor="text1"/>
          <w:sz w:val="28"/>
          <w:szCs w:val="28"/>
        </w:rPr>
        <w:t xml:space="preserve"> по различным направлениям.</w:t>
      </w:r>
      <w:r w:rsidR="00536608" w:rsidRPr="00F6450C">
        <w:rPr>
          <w:rFonts w:ascii="Times New Roman" w:hAnsi="Times New Roman"/>
          <w:color w:val="2B2B2B"/>
          <w:sz w:val="28"/>
          <w:szCs w:val="28"/>
          <w:shd w:val="clear" w:color="auto" w:fill="FFFFFF"/>
        </w:rPr>
        <w:t xml:space="preserve"> </w:t>
      </w:r>
    </w:p>
    <w:p w:rsidR="00DB4F14" w:rsidRPr="00495416" w:rsidRDefault="00DB4F14" w:rsidP="00792FEE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  <w:highlight w:val="cyan"/>
        </w:rPr>
      </w:pPr>
    </w:p>
    <w:p w:rsidR="00EF1625" w:rsidRPr="00F6450C" w:rsidRDefault="00EF1625" w:rsidP="00B070C7">
      <w:pPr>
        <w:jc w:val="both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 xml:space="preserve"> Бюджет сельского поселения состоит из доходной части  и расходной части: - </w:t>
      </w:r>
      <w:r w:rsidRPr="00F6450C">
        <w:rPr>
          <w:rFonts w:ascii="Times New Roman" w:hAnsi="Times New Roman"/>
          <w:b/>
          <w:sz w:val="28"/>
          <w:szCs w:val="28"/>
        </w:rPr>
        <w:t>доходы всего  за 202</w:t>
      </w:r>
      <w:r w:rsidR="00F6450C" w:rsidRPr="00F6450C">
        <w:rPr>
          <w:rFonts w:ascii="Times New Roman" w:hAnsi="Times New Roman"/>
          <w:b/>
          <w:sz w:val="28"/>
          <w:szCs w:val="28"/>
        </w:rPr>
        <w:t>3</w:t>
      </w:r>
      <w:r w:rsidRPr="00F6450C">
        <w:rPr>
          <w:rFonts w:ascii="Times New Roman" w:hAnsi="Times New Roman"/>
          <w:b/>
          <w:sz w:val="28"/>
          <w:szCs w:val="28"/>
        </w:rPr>
        <w:t xml:space="preserve"> год – </w:t>
      </w:r>
      <w:r w:rsidR="00F6450C" w:rsidRPr="00F6450C">
        <w:rPr>
          <w:rFonts w:ascii="Times New Roman" w:hAnsi="Times New Roman"/>
          <w:b/>
          <w:sz w:val="28"/>
          <w:szCs w:val="28"/>
        </w:rPr>
        <w:t>32 868 932,27</w:t>
      </w:r>
      <w:r w:rsidR="00BD0210" w:rsidRPr="00F6450C">
        <w:rPr>
          <w:rFonts w:ascii="Times New Roman" w:hAnsi="Times New Roman"/>
          <w:b/>
          <w:sz w:val="28"/>
          <w:szCs w:val="28"/>
        </w:rPr>
        <w:t xml:space="preserve"> </w:t>
      </w:r>
      <w:r w:rsidRPr="00F6450C">
        <w:rPr>
          <w:rFonts w:ascii="Times New Roman" w:hAnsi="Times New Roman"/>
          <w:b/>
          <w:sz w:val="28"/>
          <w:szCs w:val="28"/>
        </w:rPr>
        <w:t>руб</w:t>
      </w:r>
      <w:r w:rsidR="009F3217" w:rsidRPr="00F6450C">
        <w:rPr>
          <w:rFonts w:ascii="Times New Roman" w:hAnsi="Times New Roman"/>
          <w:b/>
          <w:sz w:val="28"/>
          <w:szCs w:val="28"/>
        </w:rPr>
        <w:t>лей</w:t>
      </w:r>
      <w:r w:rsidRPr="00F6450C">
        <w:rPr>
          <w:rFonts w:ascii="Times New Roman" w:hAnsi="Times New Roman"/>
          <w:sz w:val="28"/>
          <w:szCs w:val="28"/>
        </w:rPr>
        <w:t xml:space="preserve">, </w:t>
      </w:r>
    </w:p>
    <w:p w:rsidR="00EF1625" w:rsidRPr="00F6450C" w:rsidRDefault="00EF1625" w:rsidP="00EF16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>в том числе нал</w:t>
      </w:r>
      <w:r w:rsidR="00BD0210" w:rsidRPr="00F6450C">
        <w:rPr>
          <w:rFonts w:ascii="Times New Roman" w:hAnsi="Times New Roman"/>
          <w:sz w:val="28"/>
          <w:szCs w:val="28"/>
        </w:rPr>
        <w:t xml:space="preserve">оговые и неналоговые доходы- </w:t>
      </w:r>
      <w:r w:rsidR="00F6450C" w:rsidRPr="00F6450C">
        <w:rPr>
          <w:rFonts w:ascii="Times New Roman" w:hAnsi="Times New Roman"/>
          <w:sz w:val="28"/>
          <w:szCs w:val="28"/>
        </w:rPr>
        <w:t xml:space="preserve">2 773 962,95 </w:t>
      </w:r>
      <w:r w:rsidRPr="00F6450C">
        <w:rPr>
          <w:rFonts w:ascii="Times New Roman" w:hAnsi="Times New Roman"/>
          <w:sz w:val="28"/>
          <w:szCs w:val="28"/>
        </w:rPr>
        <w:t xml:space="preserve">руб., </w:t>
      </w:r>
    </w:p>
    <w:p w:rsidR="00DB4F14" w:rsidRDefault="00EF1625" w:rsidP="00EF1625">
      <w:pPr>
        <w:jc w:val="both"/>
        <w:rPr>
          <w:rFonts w:ascii="Times New Roman" w:hAnsi="Times New Roman"/>
          <w:b/>
          <w:sz w:val="28"/>
          <w:szCs w:val="28"/>
        </w:rPr>
      </w:pPr>
      <w:r w:rsidRPr="00F6450C">
        <w:rPr>
          <w:rFonts w:ascii="Times New Roman" w:hAnsi="Times New Roman"/>
          <w:b/>
          <w:sz w:val="28"/>
          <w:szCs w:val="28"/>
        </w:rPr>
        <w:t>- расходы всего за 202</w:t>
      </w:r>
      <w:r w:rsidR="00F6450C" w:rsidRPr="00F6450C">
        <w:rPr>
          <w:rFonts w:ascii="Times New Roman" w:hAnsi="Times New Roman"/>
          <w:b/>
          <w:sz w:val="28"/>
          <w:szCs w:val="28"/>
        </w:rPr>
        <w:t>3</w:t>
      </w:r>
      <w:r w:rsidRPr="00F6450C">
        <w:rPr>
          <w:rFonts w:ascii="Times New Roman" w:hAnsi="Times New Roman"/>
          <w:b/>
          <w:sz w:val="28"/>
          <w:szCs w:val="28"/>
        </w:rPr>
        <w:t xml:space="preserve"> год  – </w:t>
      </w:r>
      <w:r w:rsidR="00F6450C" w:rsidRPr="00F6450C">
        <w:rPr>
          <w:rFonts w:ascii="Times New Roman" w:hAnsi="Times New Roman"/>
          <w:b/>
          <w:sz w:val="28"/>
          <w:szCs w:val="28"/>
        </w:rPr>
        <w:t>32 098 825,86</w:t>
      </w:r>
      <w:r w:rsidRPr="00F6450C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EF1625" w:rsidRDefault="00EF1625" w:rsidP="00EF1625">
      <w:pPr>
        <w:jc w:val="both"/>
        <w:rPr>
          <w:rFonts w:ascii="Times New Roman" w:hAnsi="Times New Roman"/>
          <w:b/>
          <w:sz w:val="28"/>
          <w:szCs w:val="28"/>
        </w:rPr>
      </w:pPr>
    </w:p>
    <w:p w:rsidR="00495416" w:rsidRDefault="00495416" w:rsidP="00EF1625">
      <w:pPr>
        <w:jc w:val="both"/>
        <w:rPr>
          <w:rFonts w:ascii="Times New Roman" w:hAnsi="Times New Roman"/>
          <w:b/>
          <w:sz w:val="28"/>
          <w:szCs w:val="28"/>
        </w:rPr>
      </w:pPr>
    </w:p>
    <w:p w:rsidR="00495416" w:rsidRPr="00EF1625" w:rsidRDefault="00495416" w:rsidP="00EF1625">
      <w:pPr>
        <w:jc w:val="both"/>
        <w:rPr>
          <w:rFonts w:ascii="Times New Roman" w:hAnsi="Times New Roman"/>
          <w:b/>
          <w:sz w:val="28"/>
          <w:szCs w:val="28"/>
        </w:rPr>
      </w:pP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3919"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Администрацией Караяшниковского сельского поселения утверждено 10 муниципальных программ: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«Муниципальное  управление и управление финансами для создания условий повышения эффективности бюджетных расходов Караяшниковского сельского поселения Ольховатского муниципального района Воронежской области»;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«Развитие культуры и спорта»;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«Обеспечение качественными жилищно-коммунальными услугами  населения Караяшниковского сельского поселения Ольховатского муниципального района Воронежской области и основные направления благоустройства»;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«Управление муниципальным  имуществом»;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2391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23919">
        <w:rPr>
          <w:rFonts w:ascii="Times New Roman" w:hAnsi="Times New Roman"/>
          <w:bCs/>
          <w:sz w:val="28"/>
          <w:szCs w:val="28"/>
        </w:rPr>
        <w:t>«Развитие дорожного хозяйства и транспорта»;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bCs/>
          <w:sz w:val="28"/>
          <w:szCs w:val="28"/>
        </w:rPr>
        <w:t xml:space="preserve">- </w:t>
      </w:r>
      <w:r w:rsidRPr="00923919">
        <w:rPr>
          <w:rFonts w:ascii="Times New Roman" w:hAnsi="Times New Roman"/>
          <w:sz w:val="28"/>
          <w:szCs w:val="28"/>
        </w:rPr>
        <w:t>«Содействие занятости населения»;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«Социальная поддержка граждан»;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«Энергоэффективность и развитие энергетики»;</w:t>
      </w:r>
    </w:p>
    <w:p w:rsidR="00242D1F" w:rsidRPr="00923919" w:rsidRDefault="00242D1F" w:rsidP="00242D1F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«Развитие малого и среднего  предпринимательства на территории Караяшниковского сельского поселения Ольховатского муниципального района Воронежской области»;</w:t>
      </w:r>
    </w:p>
    <w:p w:rsidR="00DB4F14" w:rsidRPr="00923919" w:rsidRDefault="00242D1F" w:rsidP="00DB4F14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-  «Использование и охрана земель на территории Караяшниковского сельского поселения Ольховатского муниципального района Воронежской области».</w:t>
      </w:r>
    </w:p>
    <w:p w:rsidR="00C47ACE" w:rsidRPr="00EF1625" w:rsidRDefault="00C47ACE" w:rsidP="00EF16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47ACE" w:rsidRPr="00923919" w:rsidRDefault="00C47ACE" w:rsidP="00C47AC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23919">
        <w:rPr>
          <w:rFonts w:ascii="Times New Roman" w:hAnsi="Times New Roman"/>
          <w:sz w:val="28"/>
          <w:szCs w:val="28"/>
        </w:rPr>
        <w:t>Администрация сельского поселения строила свою работу в соответствии с Программой социально- экономического развития поселения.</w:t>
      </w:r>
    </w:p>
    <w:p w:rsidR="00C47ACE" w:rsidRPr="00923919" w:rsidRDefault="004A13CE" w:rsidP="00C47AC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2023</w:t>
      </w:r>
      <w:r w:rsidR="00C47ACE" w:rsidRPr="00923919">
        <w:rPr>
          <w:rFonts w:ascii="Times New Roman" w:hAnsi="Times New Roman"/>
          <w:sz w:val="28"/>
          <w:szCs w:val="28"/>
        </w:rPr>
        <w:t xml:space="preserve"> году администрация Караяшниковского сельского поселения вступила в областные программы: </w:t>
      </w:r>
    </w:p>
    <w:p w:rsidR="00BD0210" w:rsidRPr="00BD0210" w:rsidRDefault="00BD0210" w:rsidP="00BD0210">
      <w:pPr>
        <w:ind w:left="-108"/>
        <w:rPr>
          <w:rFonts w:ascii="Times New Roman" w:hAnsi="Times New Roman"/>
          <w:sz w:val="28"/>
          <w:szCs w:val="28"/>
        </w:rPr>
      </w:pPr>
      <w:r w:rsidRPr="00BD0210">
        <w:rPr>
          <w:rFonts w:ascii="Times New Roman" w:hAnsi="Times New Roman"/>
          <w:sz w:val="28"/>
          <w:szCs w:val="28"/>
        </w:rPr>
        <w:t>1.Развитие дорожного хоз</w:t>
      </w:r>
      <w:r w:rsidR="009F3217">
        <w:rPr>
          <w:rFonts w:ascii="Times New Roman" w:hAnsi="Times New Roman"/>
          <w:sz w:val="28"/>
          <w:szCs w:val="28"/>
        </w:rPr>
        <w:t>яйст</w:t>
      </w:r>
      <w:r w:rsidRPr="00BD0210">
        <w:rPr>
          <w:rFonts w:ascii="Times New Roman" w:hAnsi="Times New Roman"/>
          <w:sz w:val="28"/>
          <w:szCs w:val="28"/>
        </w:rPr>
        <w:t>ва и транспорта.</w:t>
      </w:r>
    </w:p>
    <w:p w:rsidR="00BD0210" w:rsidRPr="00BD0210" w:rsidRDefault="00BD0210" w:rsidP="00BD0210">
      <w:pPr>
        <w:ind w:left="-108"/>
        <w:rPr>
          <w:rFonts w:ascii="Times New Roman" w:hAnsi="Times New Roman"/>
          <w:sz w:val="28"/>
          <w:szCs w:val="28"/>
        </w:rPr>
      </w:pPr>
      <w:r w:rsidRPr="00BD0210">
        <w:rPr>
          <w:rFonts w:ascii="Times New Roman" w:hAnsi="Times New Roman"/>
          <w:sz w:val="28"/>
          <w:szCs w:val="28"/>
        </w:rPr>
        <w:t>2. Содействие занятости населения.</w:t>
      </w:r>
    </w:p>
    <w:p w:rsidR="00B748AB" w:rsidRDefault="00B748AB" w:rsidP="00B748AB">
      <w:pPr>
        <w:ind w:lef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748AB">
        <w:rPr>
          <w:rFonts w:ascii="Times New Roman" w:hAnsi="Times New Roman"/>
          <w:sz w:val="28"/>
          <w:szCs w:val="28"/>
        </w:rPr>
        <w:t>Развитие культуры и спорта</w:t>
      </w:r>
      <w:r w:rsidR="00BD0210" w:rsidRPr="00BD0210">
        <w:rPr>
          <w:rFonts w:ascii="Times New Roman" w:hAnsi="Times New Roman"/>
          <w:sz w:val="28"/>
          <w:szCs w:val="28"/>
        </w:rPr>
        <w:t>.  </w:t>
      </w:r>
    </w:p>
    <w:p w:rsidR="00BD0210" w:rsidRDefault="00B748AB" w:rsidP="00B748AB">
      <w:pPr>
        <w:ind w:left="-1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</w:t>
      </w:r>
      <w:r w:rsidR="00BD0210">
        <w:rPr>
          <w:rFonts w:ascii="Times New Roman" w:hAnsi="Times New Roman"/>
          <w:sz w:val="28"/>
          <w:szCs w:val="28"/>
        </w:rPr>
        <w:t>.Эн</w:t>
      </w:r>
      <w:r w:rsidR="00BD0210" w:rsidRPr="00BD0210">
        <w:rPr>
          <w:rFonts w:ascii="Times New Roman" w:hAnsi="Times New Roman"/>
          <w:sz w:val="28"/>
          <w:szCs w:val="28"/>
        </w:rPr>
        <w:t>ергоэффективность</w:t>
      </w:r>
      <w:r w:rsidR="00BD0210" w:rsidRPr="009239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6450C" w:rsidRPr="00F6450C" w:rsidRDefault="00F6450C" w:rsidP="00B748AB">
      <w:pPr>
        <w:ind w:left="-108"/>
        <w:rPr>
          <w:rFonts w:ascii="Times New Roman" w:hAnsi="Times New Roman"/>
          <w:sz w:val="28"/>
          <w:szCs w:val="28"/>
        </w:rPr>
      </w:pPr>
      <w:r w:rsidRPr="00F6450C">
        <w:rPr>
          <w:rFonts w:ascii="Times New Roman" w:hAnsi="Times New Roman"/>
          <w:sz w:val="28"/>
          <w:szCs w:val="28"/>
        </w:rPr>
        <w:t>5. Обеспечение качественными жилищно-коммунальными услугами населения Воронежской области</w:t>
      </w:r>
      <w:r>
        <w:rPr>
          <w:rFonts w:ascii="Times New Roman" w:hAnsi="Times New Roman"/>
          <w:sz w:val="28"/>
          <w:szCs w:val="28"/>
        </w:rPr>
        <w:t xml:space="preserve"> (приобретение трактора)</w:t>
      </w:r>
      <w:bookmarkStart w:id="0" w:name="_GoBack"/>
      <w:bookmarkEnd w:id="0"/>
    </w:p>
    <w:p w:rsidR="00C47ACE" w:rsidRPr="00EF1625" w:rsidRDefault="009F3217" w:rsidP="00BD0210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1.)</w:t>
      </w:r>
      <w:r w:rsidR="00C47ACE" w:rsidRPr="00923919">
        <w:rPr>
          <w:rFonts w:ascii="Times New Roman" w:hAnsi="Times New Roman"/>
          <w:b/>
          <w:sz w:val="28"/>
          <w:szCs w:val="28"/>
          <w:u w:val="single"/>
        </w:rPr>
        <w:t>В рамках реализации программ были выполнены следующие мероприятия:</w:t>
      </w:r>
    </w:p>
    <w:p w:rsidR="00194446" w:rsidRPr="00495416" w:rsidRDefault="00194446" w:rsidP="0019444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3919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617F4E" w:rsidRPr="00495416">
        <w:rPr>
          <w:rFonts w:ascii="Times New Roman" w:hAnsi="Times New Roman"/>
          <w:b/>
          <w:color w:val="000000" w:themeColor="text1"/>
          <w:sz w:val="28"/>
          <w:szCs w:val="28"/>
        </w:rPr>
        <w:t>В 2023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году выполнен ремонт дорог: </w:t>
      </w:r>
    </w:p>
    <w:p w:rsidR="00194446" w:rsidRPr="0049541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по площади Победы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сл. Юрасовка, 140 метров – укладка асфальтобетона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22BD" w:rsidRPr="0049541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- по площади Победы  </w:t>
      </w:r>
      <w:r w:rsidR="00C26075" w:rsidRPr="00495416">
        <w:rPr>
          <w:rFonts w:ascii="Times New Roman" w:hAnsi="Times New Roman"/>
          <w:color w:val="000000" w:themeColor="text1"/>
          <w:sz w:val="28"/>
          <w:szCs w:val="28"/>
        </w:rPr>
        <w:t>сл. Юрасовка, 17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0 метров – укладка асфальтобетона;</w:t>
      </w:r>
    </w:p>
    <w:p w:rsidR="005522BD" w:rsidRPr="0049541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по площади Победы  сл. Юрасовка, 260 метров – укладка асфальтобетона;</w:t>
      </w:r>
    </w:p>
    <w:p w:rsidR="00194446" w:rsidRPr="00495416" w:rsidRDefault="00194446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по ули</w:t>
      </w:r>
      <w:r w:rsidR="005522BD" w:rsidRPr="00495416">
        <w:rPr>
          <w:rFonts w:ascii="Times New Roman" w:hAnsi="Times New Roman"/>
          <w:color w:val="000000" w:themeColor="text1"/>
          <w:sz w:val="28"/>
          <w:szCs w:val="28"/>
        </w:rPr>
        <w:t>це Коммунаров  сл. Юрасовка, 324</w:t>
      </w:r>
      <w:r w:rsidR="008846B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метра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- отсыпка щебнем;</w:t>
      </w:r>
    </w:p>
    <w:p w:rsidR="00194446" w:rsidRPr="0049541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- по улице </w:t>
      </w:r>
      <w:r w:rsidR="00AD64F7">
        <w:rPr>
          <w:rFonts w:ascii="Times New Roman" w:hAnsi="Times New Roman"/>
          <w:color w:val="000000" w:themeColor="text1"/>
          <w:sz w:val="28"/>
          <w:szCs w:val="28"/>
        </w:rPr>
        <w:t xml:space="preserve"> Центральная сл. Караяшник, 1238</w:t>
      </w:r>
      <w:r w:rsidR="008846B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метра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укладка асфальтобетона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94446" w:rsidRDefault="005522BD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по улице  Тенистая сл. Караяшник, 350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метров -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укладка асфальтобетона.</w:t>
      </w:r>
    </w:p>
    <w:p w:rsidR="00106A40" w:rsidRDefault="00106A40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6A40" w:rsidRDefault="00106A40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6A40" w:rsidRPr="00495416" w:rsidRDefault="00106A40" w:rsidP="0019444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2AF3" w:rsidRPr="00495416" w:rsidRDefault="00534CAA" w:rsidP="002C2A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95416">
        <w:rPr>
          <w:b/>
          <w:sz w:val="28"/>
          <w:szCs w:val="28"/>
        </w:rPr>
        <w:t xml:space="preserve">В сельском поселении создано </w:t>
      </w:r>
      <w:r w:rsidR="002C2AF3" w:rsidRPr="00495416">
        <w:rPr>
          <w:b/>
          <w:sz w:val="28"/>
          <w:szCs w:val="28"/>
        </w:rPr>
        <w:t>14 ТОС</w:t>
      </w:r>
      <w:r w:rsidR="009445F9" w:rsidRPr="00495416">
        <w:rPr>
          <w:b/>
          <w:sz w:val="28"/>
          <w:szCs w:val="28"/>
        </w:rPr>
        <w:t>ов</w:t>
      </w:r>
      <w:r w:rsidR="002C2AF3" w:rsidRPr="00495416">
        <w:rPr>
          <w:b/>
          <w:sz w:val="28"/>
          <w:szCs w:val="28"/>
        </w:rPr>
        <w:t>:</w:t>
      </w:r>
    </w:p>
    <w:tbl>
      <w:tblPr>
        <w:tblW w:w="3480" w:type="dxa"/>
        <w:tblInd w:w="93" w:type="dxa"/>
        <w:tblLook w:val="04A0"/>
      </w:tblPr>
      <w:tblGrid>
        <w:gridCol w:w="3480"/>
      </w:tblGrid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 Высокий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 Новомосковский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 Коммунаров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 Рыбный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Андриановка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Мечта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Новокараяшник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 Казаки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vAlign w:val="center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Крюково</w:t>
            </w:r>
          </w:p>
        </w:tc>
      </w:tr>
      <w:tr w:rsidR="002C2AF3" w:rsidRPr="00495416" w:rsidTr="00707437">
        <w:trPr>
          <w:trHeight w:val="31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Заречная</w:t>
            </w:r>
          </w:p>
        </w:tc>
      </w:tr>
      <w:tr w:rsidR="002C2AF3" w:rsidRPr="00495416" w:rsidTr="00707437">
        <w:trPr>
          <w:trHeight w:val="34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Костомарова</w:t>
            </w:r>
          </w:p>
        </w:tc>
      </w:tr>
      <w:tr w:rsidR="002C2AF3" w:rsidRPr="00495416" w:rsidTr="00707437">
        <w:trPr>
          <w:trHeight w:val="37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Патриот</w:t>
            </w:r>
          </w:p>
        </w:tc>
      </w:tr>
      <w:tr w:rsidR="002C2AF3" w:rsidRPr="00495416" w:rsidTr="00707437">
        <w:trPr>
          <w:trHeight w:val="315"/>
        </w:trPr>
        <w:tc>
          <w:tcPr>
            <w:tcW w:w="3480" w:type="dxa"/>
            <w:shd w:val="clear" w:color="auto" w:fill="auto"/>
            <w:noWrap/>
            <w:vAlign w:val="bottom"/>
            <w:hideMark/>
          </w:tcPr>
          <w:p w:rsidR="002C2AF3" w:rsidRPr="00495416" w:rsidRDefault="002C2AF3" w:rsidP="007944A2">
            <w:pPr>
              <w:pStyle w:val="a4"/>
            </w:pPr>
            <w:r w:rsidRPr="00495416">
              <w:t>ТОС Стахановцы</w:t>
            </w:r>
          </w:p>
        </w:tc>
      </w:tr>
    </w:tbl>
    <w:p w:rsidR="00534CAA" w:rsidRPr="00495416" w:rsidRDefault="002C2AF3" w:rsidP="007944A2">
      <w:pPr>
        <w:pStyle w:val="a4"/>
        <w:rPr>
          <w:color w:val="000000"/>
        </w:rPr>
      </w:pPr>
      <w:r w:rsidRPr="00495416">
        <w:rPr>
          <w:color w:val="000000"/>
        </w:rPr>
        <w:t xml:space="preserve"> ТОС Вместе мы сила</w:t>
      </w:r>
    </w:p>
    <w:p w:rsidR="007944A2" w:rsidRPr="00495416" w:rsidRDefault="007944A2" w:rsidP="007944A2">
      <w:pPr>
        <w:pStyle w:val="a4"/>
        <w:rPr>
          <w:color w:val="000000"/>
        </w:rPr>
      </w:pPr>
    </w:p>
    <w:p w:rsidR="00534CAA" w:rsidRPr="00495416" w:rsidRDefault="007944A2" w:rsidP="00534CAA">
      <w:pPr>
        <w:rPr>
          <w:rFonts w:ascii="Times New Roman" w:hAnsi="Times New Roman"/>
          <w:b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 xml:space="preserve">         В 2023 году получили гранты и реализовали свои проекты  три ТОСа</w:t>
      </w:r>
      <w:r w:rsidR="00534CAA" w:rsidRPr="00495416">
        <w:rPr>
          <w:rFonts w:ascii="Times New Roman" w:hAnsi="Times New Roman"/>
          <w:b/>
          <w:sz w:val="28"/>
          <w:szCs w:val="28"/>
        </w:rPr>
        <w:t>:</w:t>
      </w:r>
    </w:p>
    <w:p w:rsidR="00534CAA" w:rsidRPr="00495416" w:rsidRDefault="00534CAA" w:rsidP="00534CAA">
      <w:pPr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>- ТОС «Коммунаров»</w:t>
      </w:r>
      <w:r w:rsidRPr="00495416">
        <w:rPr>
          <w:rFonts w:ascii="Times New Roman" w:hAnsi="Times New Roman"/>
          <w:sz w:val="28"/>
          <w:szCs w:val="28"/>
        </w:rPr>
        <w:t xml:space="preserve"> - Обустройство контейнерных площадок для сбора ТКО ул. Коммунаров</w:t>
      </w:r>
      <w:r w:rsidR="007944A2" w:rsidRPr="00495416">
        <w:rPr>
          <w:rFonts w:ascii="Times New Roman" w:hAnsi="Times New Roman"/>
          <w:sz w:val="28"/>
          <w:szCs w:val="28"/>
        </w:rPr>
        <w:t xml:space="preserve"> сл.Юрасовка</w:t>
      </w:r>
      <w:r w:rsidRPr="00495416">
        <w:rPr>
          <w:rFonts w:ascii="Times New Roman" w:hAnsi="Times New Roman"/>
          <w:sz w:val="28"/>
          <w:szCs w:val="28"/>
        </w:rPr>
        <w:t>;</w:t>
      </w:r>
    </w:p>
    <w:p w:rsidR="00534CAA" w:rsidRPr="00495416" w:rsidRDefault="00534CAA" w:rsidP="00534CAA">
      <w:pPr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- </w:t>
      </w:r>
      <w:r w:rsidRPr="00495416">
        <w:rPr>
          <w:rFonts w:ascii="Times New Roman" w:hAnsi="Times New Roman"/>
          <w:b/>
          <w:sz w:val="28"/>
          <w:szCs w:val="28"/>
        </w:rPr>
        <w:t xml:space="preserve">ТОС «Мечта» -  </w:t>
      </w:r>
      <w:r w:rsidRPr="00495416">
        <w:rPr>
          <w:rFonts w:ascii="Times New Roman" w:hAnsi="Times New Roman"/>
          <w:color w:val="000000"/>
          <w:sz w:val="28"/>
          <w:szCs w:val="28"/>
        </w:rPr>
        <w:t>«Благоустройство детской площадки сл. Караяшник (дооборудование)»</w:t>
      </w:r>
    </w:p>
    <w:p w:rsidR="007944A2" w:rsidRPr="00106A40" w:rsidRDefault="00534CAA" w:rsidP="00534CA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- </w:t>
      </w:r>
      <w:r w:rsidRPr="00495416">
        <w:rPr>
          <w:rFonts w:ascii="Times New Roman" w:hAnsi="Times New Roman"/>
          <w:b/>
          <w:sz w:val="28"/>
          <w:szCs w:val="28"/>
        </w:rPr>
        <w:t xml:space="preserve">ТОС «Рыбный» -  </w:t>
      </w:r>
      <w:r w:rsidRPr="00495416">
        <w:rPr>
          <w:rFonts w:ascii="Times New Roman" w:hAnsi="Times New Roman"/>
          <w:color w:val="000000"/>
          <w:sz w:val="28"/>
          <w:szCs w:val="28"/>
        </w:rPr>
        <w:t>«Благоустройство детской площадки х. Рыбный (дооборудование)»</w:t>
      </w:r>
    </w:p>
    <w:p w:rsidR="0016795B" w:rsidRPr="00495416" w:rsidRDefault="007944A2" w:rsidP="001F316F">
      <w:pPr>
        <w:tabs>
          <w:tab w:val="left" w:pos="720"/>
        </w:tabs>
        <w:jc w:val="both"/>
        <w:rPr>
          <w:rFonts w:ascii="Times New Roman" w:hAnsi="Times New Roman"/>
          <w:bCs/>
          <w:sz w:val="28"/>
          <w:szCs w:val="28"/>
        </w:rPr>
      </w:pPr>
      <w:r w:rsidRPr="00495416">
        <w:rPr>
          <w:rFonts w:ascii="Times New Roman" w:hAnsi="Times New Roman"/>
          <w:bCs/>
          <w:sz w:val="28"/>
          <w:szCs w:val="28"/>
        </w:rPr>
        <w:t xml:space="preserve">        </w:t>
      </w:r>
      <w:r w:rsidR="0016795B" w:rsidRPr="00495416">
        <w:rPr>
          <w:rFonts w:ascii="Times New Roman" w:hAnsi="Times New Roman"/>
          <w:bCs/>
          <w:sz w:val="28"/>
          <w:szCs w:val="28"/>
        </w:rPr>
        <w:t>В течение года проводилась совместная работа с Центром занятости населения  по трудоустройству безработных граждан. Всего на территории Караяшниковского сельского поселения к общес</w:t>
      </w:r>
      <w:r w:rsidR="00C47ACE" w:rsidRPr="00495416">
        <w:rPr>
          <w:rFonts w:ascii="Times New Roman" w:hAnsi="Times New Roman"/>
          <w:bCs/>
          <w:sz w:val="28"/>
          <w:szCs w:val="28"/>
        </w:rPr>
        <w:t>твенным работам был</w:t>
      </w:r>
      <w:r w:rsidR="000113AB" w:rsidRPr="00495416">
        <w:rPr>
          <w:rFonts w:ascii="Times New Roman" w:hAnsi="Times New Roman"/>
          <w:bCs/>
          <w:sz w:val="28"/>
          <w:szCs w:val="28"/>
        </w:rPr>
        <w:t xml:space="preserve"> привлечён</w:t>
      </w:r>
      <w:r w:rsidR="00C47ACE" w:rsidRPr="00495416">
        <w:rPr>
          <w:rFonts w:ascii="Times New Roman" w:hAnsi="Times New Roman"/>
          <w:bCs/>
          <w:sz w:val="28"/>
          <w:szCs w:val="28"/>
        </w:rPr>
        <w:t xml:space="preserve"> </w:t>
      </w:r>
      <w:r w:rsidR="004748AB" w:rsidRPr="00495416">
        <w:rPr>
          <w:rFonts w:ascii="Times New Roman" w:hAnsi="Times New Roman"/>
          <w:bCs/>
          <w:sz w:val="28"/>
          <w:szCs w:val="28"/>
        </w:rPr>
        <w:t>1</w:t>
      </w:r>
      <w:r w:rsidR="0016795B" w:rsidRPr="00495416">
        <w:rPr>
          <w:rFonts w:ascii="Times New Roman" w:hAnsi="Times New Roman"/>
          <w:bCs/>
          <w:sz w:val="28"/>
          <w:szCs w:val="28"/>
        </w:rPr>
        <w:t>человек.</w:t>
      </w: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ОБЕСПЕЧЕНИЕ ЖИЛЬЕМ</w:t>
      </w: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НУЖДАЮЩИХСЯ В УЛУЧШЕНИИ ЖИЛИЩНЫХ УСЛОВИЙ</w:t>
      </w:r>
    </w:p>
    <w:p w:rsidR="00C47ACE" w:rsidRPr="00495416" w:rsidRDefault="00C47ACE" w:rsidP="00C47A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FF00"/>
          <w:sz w:val="28"/>
          <w:szCs w:val="28"/>
        </w:rPr>
      </w:pPr>
    </w:p>
    <w:p w:rsidR="00C47ACE" w:rsidRPr="00495416" w:rsidRDefault="00C47ACE" w:rsidP="00C47AC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t xml:space="preserve">На </w:t>
      </w:r>
      <w:r w:rsidR="004748AB" w:rsidRPr="00495416">
        <w:rPr>
          <w:color w:val="000000" w:themeColor="text1"/>
          <w:sz w:val="28"/>
          <w:szCs w:val="28"/>
        </w:rPr>
        <w:t>конец 2023</w:t>
      </w:r>
      <w:r w:rsidRPr="00495416">
        <w:rPr>
          <w:color w:val="000000" w:themeColor="text1"/>
          <w:sz w:val="28"/>
          <w:szCs w:val="28"/>
        </w:rPr>
        <w:t xml:space="preserve"> года,  признаны нуждающимися в улучшении жилищных  условий  и состоят на учете</w:t>
      </w:r>
      <w:r w:rsidR="004748AB" w:rsidRPr="00495416">
        <w:rPr>
          <w:color w:val="000000" w:themeColor="text1"/>
          <w:sz w:val="28"/>
          <w:szCs w:val="28"/>
        </w:rPr>
        <w:t xml:space="preserve"> на улучшение жилищных условий 2</w:t>
      </w:r>
      <w:r w:rsidR="000113AB" w:rsidRPr="00495416">
        <w:rPr>
          <w:color w:val="000000" w:themeColor="text1"/>
          <w:sz w:val="28"/>
          <w:szCs w:val="28"/>
        </w:rPr>
        <w:t xml:space="preserve"> семьи</w:t>
      </w:r>
      <w:r w:rsidRPr="00495416">
        <w:rPr>
          <w:color w:val="000000" w:themeColor="text1"/>
          <w:sz w:val="28"/>
          <w:szCs w:val="28"/>
        </w:rPr>
        <w:t>:</w:t>
      </w:r>
    </w:p>
    <w:p w:rsidR="002571FE" w:rsidRPr="00495416" w:rsidRDefault="00C47ACE" w:rsidP="0015711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t>Скоб</w:t>
      </w:r>
      <w:r w:rsidR="004748AB" w:rsidRPr="00495416">
        <w:rPr>
          <w:color w:val="000000" w:themeColor="text1"/>
          <w:sz w:val="28"/>
          <w:szCs w:val="28"/>
        </w:rPr>
        <w:t>елкина Наталья Ивановна, Щепилова Валентина Владимировна</w:t>
      </w:r>
    </w:p>
    <w:p w:rsidR="00EF1625" w:rsidRPr="00495416" w:rsidRDefault="004748AB" w:rsidP="000113A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2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023 улучшили жилищные условия по прог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мме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>«Молодая сем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ья</w:t>
      </w:r>
      <w:r w:rsidR="000113A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» семья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Лен</w:t>
      </w:r>
      <w:r w:rsidR="000722C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ик Евгения Ивановича</w:t>
      </w:r>
    </w:p>
    <w:p w:rsidR="000113AB" w:rsidRPr="00495416" w:rsidRDefault="000113A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F1625" w:rsidRPr="00495416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БЛАГОУСТРОЙСТВО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94446" w:rsidRPr="00495416" w:rsidRDefault="00EF1625" w:rsidP="00194446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На территории поселения установлено </w:t>
      </w:r>
      <w:r w:rsidR="00792FEE" w:rsidRPr="00495416">
        <w:rPr>
          <w:rFonts w:ascii="Times New Roman" w:hAnsi="Times New Roman"/>
          <w:color w:val="000000" w:themeColor="text1"/>
          <w:sz w:val="28"/>
          <w:szCs w:val="28"/>
        </w:rPr>
        <w:t>135 контейнеров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для ТКО. Р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егиональный оператор ГУП ВО «Облкоммунсервис»,  осуществляющий деятельность на территории Ольховатского района,  согласно графика </w:t>
      </w:r>
      <w:r w:rsidR="00DB5807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один раз в неделю </w:t>
      </w:r>
      <w:r w:rsidR="00194446" w:rsidRPr="0049541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производит вывоз ТКО.</w:t>
      </w:r>
    </w:p>
    <w:p w:rsidR="00194446" w:rsidRPr="00495416" w:rsidRDefault="00194446" w:rsidP="00194446">
      <w:pPr>
        <w:tabs>
          <w:tab w:val="left" w:pos="0"/>
        </w:tabs>
        <w:jc w:val="both"/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поселения находится 18 кладбищ. Весной и осенью был организован подвоз песка  к местам захоронений,  производился вывоз мусора. По 8 земельным участкам под кладбищами, которые находятся на землях сельскохозяйственного назначения </w:t>
      </w:r>
      <w:r w:rsidRPr="00495416">
        <w:rPr>
          <w:rStyle w:val="normaltextrunscx32627041"/>
          <w:rFonts w:ascii="Times New Roman" w:hAnsi="Times New Roman"/>
          <w:color w:val="000000" w:themeColor="text1"/>
          <w:sz w:val="28"/>
          <w:szCs w:val="28"/>
        </w:rPr>
        <w:t xml:space="preserve">подготовлено и направлено в Департамент имущественных и земельных отношений Воронежской области ходатайство о переводе земельных участков из состава земель сельскохозяйственного назначения в категорию земель - </w:t>
      </w:r>
      <w:r w:rsidRPr="0049541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земли промышленности, энергетики, транспорта, связи, радиовещания, телевидения, информатики, землями для обеспечения космической деятельности, землями обороны, безопасности и землями иного специального назначения;</w:t>
      </w:r>
    </w:p>
    <w:p w:rsidR="0016795B" w:rsidRPr="00495416" w:rsidRDefault="0016795B" w:rsidP="00194446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В зимний период времени регулярно проводилась расчистка снега, по улицам поселения и к объектам социальной сферы.</w:t>
      </w:r>
      <w:r w:rsidR="00133835" w:rsidRPr="00495416">
        <w:rPr>
          <w:rFonts w:ascii="Times New Roman" w:hAnsi="Times New Roman"/>
          <w:sz w:val="28"/>
          <w:szCs w:val="28"/>
        </w:rPr>
        <w:t xml:space="preserve"> Ежегодно проводится грейдирование дорог  и покос сорной растительности.</w:t>
      </w:r>
    </w:p>
    <w:p w:rsidR="00AE1478" w:rsidRPr="00495416" w:rsidRDefault="00107687" w:rsidP="00A21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Защита населения и территории от ЧС</w:t>
      </w:r>
    </w:p>
    <w:p w:rsidR="00107687" w:rsidRPr="00495416" w:rsidRDefault="00107687" w:rsidP="00A210F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5711C" w:rsidRPr="00495416" w:rsidRDefault="00B66844" w:rsidP="00B87D0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 поселении большое внимание уделяется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   мероприятиям по обеспечению перви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чных мер пожарной безопасности. На базе Караяшниковского сельского поселения  создан </w:t>
      </w:r>
      <w:r w:rsidR="00D938DB" w:rsidRPr="00495416">
        <w:rPr>
          <w:rStyle w:val="a5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учебно-консультационный пункт по гражданской обороне.</w:t>
      </w:r>
    </w:p>
    <w:p w:rsidR="00DB5807" w:rsidRPr="00495416" w:rsidRDefault="00B87D04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 xml:space="preserve"> В</w:t>
      </w:r>
      <w:r w:rsidR="0015711C" w:rsidRPr="00495416">
        <w:rPr>
          <w:sz w:val="28"/>
          <w:szCs w:val="28"/>
        </w:rPr>
        <w:t>едется постоянная работа по информированию населения о необходимости неукоснительного соблюдения мер пожарной безопасности;</w:t>
      </w:r>
    </w:p>
    <w:p w:rsidR="00DB5807" w:rsidRPr="00495416" w:rsidRDefault="00DB5807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>-</w:t>
      </w:r>
      <w:r w:rsidR="0015711C" w:rsidRPr="00495416">
        <w:rPr>
          <w:sz w:val="28"/>
          <w:szCs w:val="28"/>
        </w:rPr>
        <w:t xml:space="preserve"> на официальном сайте ад</w:t>
      </w:r>
      <w:r w:rsidR="00534CAA" w:rsidRPr="00495416">
        <w:rPr>
          <w:sz w:val="28"/>
          <w:szCs w:val="28"/>
        </w:rPr>
        <w:t>министрации</w:t>
      </w:r>
      <w:r w:rsidR="0015711C" w:rsidRPr="00495416">
        <w:rPr>
          <w:sz w:val="28"/>
          <w:szCs w:val="28"/>
        </w:rPr>
        <w:t>, на информационных стендах размещены а</w:t>
      </w:r>
      <w:r w:rsidR="00B87D04" w:rsidRPr="00495416">
        <w:rPr>
          <w:sz w:val="28"/>
          <w:szCs w:val="28"/>
        </w:rPr>
        <w:t>гитацион</w:t>
      </w:r>
      <w:r w:rsidR="00534CAA" w:rsidRPr="00495416">
        <w:rPr>
          <w:sz w:val="28"/>
          <w:szCs w:val="28"/>
        </w:rPr>
        <w:t>ные материалы</w:t>
      </w:r>
      <w:r w:rsidR="0015711C" w:rsidRPr="00495416">
        <w:rPr>
          <w:sz w:val="28"/>
          <w:szCs w:val="28"/>
        </w:rPr>
        <w:t>, информирующие о недопустимости выжигания сухой растительности, о мерах административного воздействия на нарушителей порядка за выжигание сухой растительности;</w:t>
      </w:r>
    </w:p>
    <w:p w:rsidR="0015711C" w:rsidRPr="00495416" w:rsidRDefault="00DB5807" w:rsidP="0015711C">
      <w:pPr>
        <w:pStyle w:val="a3"/>
        <w:shd w:val="clear" w:color="auto" w:fill="FFFFFF"/>
        <w:spacing w:before="0" w:beforeAutospacing="0" w:after="188" w:afterAutospacing="0"/>
        <w:textAlignment w:val="baseline"/>
        <w:rPr>
          <w:sz w:val="28"/>
          <w:szCs w:val="28"/>
        </w:rPr>
      </w:pPr>
      <w:r w:rsidRPr="00495416">
        <w:rPr>
          <w:sz w:val="28"/>
          <w:szCs w:val="28"/>
        </w:rPr>
        <w:t xml:space="preserve">- </w:t>
      </w:r>
      <w:r w:rsidR="0015711C" w:rsidRPr="00495416">
        <w:rPr>
          <w:sz w:val="28"/>
          <w:szCs w:val="28"/>
        </w:rPr>
        <w:t xml:space="preserve"> проводятся профилактические рейды по обследованию мест проживания семей «группы риска» для проведения с ними профилактической работы, направленной на информирование о необходимости соблюдения мер пожарной безопасности.</w:t>
      </w:r>
    </w:p>
    <w:p w:rsidR="00A210FB" w:rsidRPr="00495416" w:rsidRDefault="00DB5807" w:rsidP="00F91CE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>-  д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ля многодетных  и малообеспеченных семей</w:t>
      </w:r>
      <w:r w:rsidR="00B87D04" w:rsidRPr="00495416">
        <w:rPr>
          <w:rFonts w:ascii="Times New Roman" w:hAnsi="Times New Roman"/>
          <w:color w:val="3B4256"/>
          <w:sz w:val="28"/>
          <w:szCs w:val="28"/>
          <w:shd w:val="clear" w:color="auto" w:fill="FFFFFF"/>
        </w:rPr>
        <w:t xml:space="preserve"> </w:t>
      </w:r>
      <w:r w:rsidR="0018093E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установлено  25</w:t>
      </w:r>
      <w:r w:rsidR="000113A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пожарных  извещателей</w:t>
      </w:r>
      <w:r w:rsidR="00534CAA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87D04" w:rsidRPr="00495416">
        <w:rPr>
          <w:rFonts w:ascii="Times New Roman" w:hAnsi="Times New Roman"/>
          <w:sz w:val="28"/>
          <w:szCs w:val="28"/>
          <w:shd w:val="clear" w:color="auto" w:fill="FFFFFF"/>
        </w:rPr>
        <w:t>– это специальные датчики, которые в случае задымления предупредят об опасности громким звуковым сигналом</w:t>
      </w:r>
      <w:r w:rsidR="00A210FB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87D04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балансе поселения 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значится 6 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пожарных</w:t>
      </w:r>
      <w:r w:rsidR="00B33B69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гидрантов</w:t>
      </w:r>
      <w:r w:rsidR="00B070C7" w:rsidRPr="0049541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нормам гидранты проверяются два раза в год. Все </w:t>
      </w:r>
      <w:r w:rsidR="00F91CE1"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находится </w:t>
      </w:r>
      <w:r w:rsidR="00AE1478" w:rsidRPr="00495416">
        <w:rPr>
          <w:rFonts w:ascii="Times New Roman" w:hAnsi="Times New Roman"/>
          <w:color w:val="000000"/>
          <w:sz w:val="28"/>
          <w:szCs w:val="28"/>
          <w:lang w:eastAsia="ru-RU"/>
        </w:rPr>
        <w:t>в рабочем состоянии.</w:t>
      </w:r>
    </w:p>
    <w:p w:rsidR="00D938DB" w:rsidRPr="00495416" w:rsidRDefault="00B66844" w:rsidP="0018093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</w:p>
    <w:p w:rsidR="0016795B" w:rsidRPr="00495416" w:rsidRDefault="0016795B" w:rsidP="0016795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КУЛЬТУРА</w:t>
      </w:r>
    </w:p>
    <w:p w:rsidR="0016795B" w:rsidRPr="00495416" w:rsidRDefault="008E20BB" w:rsidP="0016795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Караяшник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овском СДК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5B183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работает 5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  <w:r w:rsidR="0005290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938DB" w:rsidRPr="00495416" w:rsidRDefault="008E20BB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 Юрасовском СДК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работает 3 человека</w:t>
      </w:r>
      <w:r w:rsidR="007B4013" w:rsidRPr="0049541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5290E" w:rsidRPr="00495416">
        <w:rPr>
          <w:rFonts w:ascii="Times New Roman" w:hAnsi="Times New Roman"/>
          <w:sz w:val="28"/>
          <w:szCs w:val="28"/>
        </w:rPr>
        <w:t xml:space="preserve"> </w:t>
      </w:r>
    </w:p>
    <w:p w:rsidR="005B1838" w:rsidRPr="00495416" w:rsidRDefault="005B1838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1838" w:rsidRPr="00495416" w:rsidRDefault="005B1838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Караяшниковский СДК: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Участие в праздничном концерте, посвященном Дню Защитника Отечества  23 февраля  2023 года, сл. Копанная 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>Участие в районном мероприятии проводы масленицы «Масленица широкая» - 26 февраля 2023 года, п. Ольховатка.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>Участие в фестивале военно-патриотической песни и музыки «Спасибо Вам от имени живущих, от каждого кто не был на войне» - 6 мая 2023 года, сл. Марьевка.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lastRenderedPageBreak/>
        <w:t>Участие в районном мероприятии, посвященном Дню Семьи, Любви и Верности  фестиваль «Ромашковый край» - 8 июля 2023 года, сл. Новохарьковка.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>Участие  в концертной программе «Юбилей в кругу друзей» , посвященной юбилею Юрасовского СДК 65 лет, и Юрасовской библиотеке им. Н.И. Костомарова 80лет. – 21 июля 2023года сл. Юрасовка.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>Участие в праздничном мероприятии, посвященном 95-летию со дня образования района «Мы здесь живем и край нам этот дорог» - 26 августа 2023 года, п. Ольховатка.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 xml:space="preserve"> Участие ансамбля «Селяночка» в казачьем круге – 5 ноября 2023 года, п. Ольховатка.</w:t>
      </w:r>
    </w:p>
    <w:p w:rsidR="005B1838" w:rsidRPr="00495416" w:rsidRDefault="005B1838" w:rsidP="005B183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95416">
        <w:rPr>
          <w:rFonts w:ascii="Times New Roman" w:hAnsi="Times New Roman" w:cs="Times New Roman"/>
          <w:sz w:val="28"/>
          <w:szCs w:val="28"/>
        </w:rPr>
        <w:t>Участие ансамбля «Селяночка» в фестивале казачьей культуры «Донская осень»  - 11 ноября 2023года, сл. Александровка Донская Павловского района.</w:t>
      </w:r>
    </w:p>
    <w:p w:rsidR="005B1838" w:rsidRPr="00495416" w:rsidRDefault="005B1838" w:rsidP="005B1838">
      <w:pPr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>Юрасовский СДК</w:t>
      </w:r>
      <w:r w:rsidRPr="00495416">
        <w:rPr>
          <w:rFonts w:ascii="Times New Roman" w:hAnsi="Times New Roman"/>
          <w:sz w:val="28"/>
          <w:szCs w:val="28"/>
        </w:rPr>
        <w:t xml:space="preserve"> участие в концертной программе «Пою тебе, моя Россия» - 9 июля 2023года, сл. Копанная</w:t>
      </w:r>
    </w:p>
    <w:p w:rsidR="005B1838" w:rsidRPr="00495416" w:rsidRDefault="005B1838" w:rsidP="00106A40">
      <w:pPr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Участие в концертной программе «Сердцу милая сторонка», посвященной Дню села, 19 августа 2023 года, сл, Караяшник. </w:t>
      </w:r>
    </w:p>
    <w:p w:rsidR="0016795B" w:rsidRPr="00495416" w:rsidRDefault="0016795B" w:rsidP="0016795B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ВЕТЕРАНСКИЕ ОРГАНИЗАЦИИ</w:t>
      </w:r>
    </w:p>
    <w:p w:rsidR="0016795B" w:rsidRPr="00495416" w:rsidRDefault="00D938DB" w:rsidP="001679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поселении дв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>е первичные ветеранские организации, Караяшниковская (председатель</w:t>
      </w:r>
      <w:r w:rsidR="001F31E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Клименко Людмила Анатольевна) и Юрасовская (председатель</w:t>
      </w:r>
      <w:r w:rsidR="001F31E2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Третьякова Варвара Ивановна). Совместно с ветеранскими </w:t>
      </w:r>
      <w:r w:rsidR="00BD0210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организациями проводится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работа, направленная на воспитание патриотических чувств, формирование духовно-нравственных ценностей у детей, подростков и молодежи, сохранение культурно-исторических традиций и преемственности между поколениями.</w:t>
      </w:r>
    </w:p>
    <w:p w:rsidR="0016795B" w:rsidRPr="00495416" w:rsidRDefault="0016795B" w:rsidP="0016795B">
      <w:pPr>
        <w:ind w:left="28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СПОРТ</w:t>
      </w:r>
    </w:p>
    <w:p w:rsidR="00C3529A" w:rsidRPr="00495416" w:rsidRDefault="00B55EA3" w:rsidP="00B55EA3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bCs/>
          <w:color w:val="000000" w:themeColor="text1"/>
          <w:sz w:val="28"/>
          <w:szCs w:val="28"/>
        </w:rPr>
        <w:t>В 2023</w:t>
      </w:r>
      <w:r w:rsidR="00C3529A" w:rsidRPr="0049541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г.</w:t>
      </w:r>
      <w:r w:rsidR="00C3529A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команды поселения принимали</w:t>
      </w:r>
      <w:r w:rsidR="00C3529A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участие в спортивных мероприятиях:</w:t>
      </w:r>
    </w:p>
    <w:p w:rsidR="00B55EA3" w:rsidRPr="00495416" w:rsidRDefault="00B55EA3" w:rsidP="00B55EA3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- Рождественнский турнир по волейболу среди КФХ. – 1 место;</w:t>
      </w:r>
    </w:p>
    <w:p w:rsidR="00B55EA3" w:rsidRPr="00495416" w:rsidRDefault="00B55EA3" w:rsidP="00B55EA3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- Турнир памяти тренера- преподавателя  Моргуна В.Я.-1 место.;</w:t>
      </w:r>
    </w:p>
    <w:p w:rsidR="00B55EA3" w:rsidRPr="00495416" w:rsidRDefault="00B55EA3" w:rsidP="00B55EA3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-  Первенство  Ольховатского муници</w:t>
      </w:r>
      <w:r w:rsidR="00A158C5" w:rsidRPr="00495416">
        <w:rPr>
          <w:rFonts w:ascii="Times New Roman" w:hAnsi="Times New Roman"/>
          <w:sz w:val="28"/>
          <w:szCs w:val="28"/>
        </w:rPr>
        <w:t xml:space="preserve">пального района по волейболу </w:t>
      </w:r>
    </w:p>
    <w:p w:rsidR="00B55EA3" w:rsidRPr="00495416" w:rsidRDefault="00B55EA3" w:rsidP="00B55EA3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- Кубок закрытия спортивного сезона среди КФХ- 3 место;</w:t>
      </w:r>
    </w:p>
    <w:p w:rsidR="0096031A" w:rsidRPr="00495416" w:rsidRDefault="00B55EA3" w:rsidP="0096031A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- Соревнование по волейболу  посвященное «Дню химика» -1 место.</w:t>
      </w:r>
    </w:p>
    <w:p w:rsidR="00B55EA3" w:rsidRPr="00495416" w:rsidRDefault="00B55EA3" w:rsidP="0096031A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- 27-я спартакиада городов и районов Воронежской области (лапта девушки).</w:t>
      </w:r>
    </w:p>
    <w:p w:rsidR="00B55EA3" w:rsidRPr="00495416" w:rsidRDefault="00B55EA3" w:rsidP="00B55EA3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- 27-я спартакиада городов и районов Воронежской области (лапта юноши).</w:t>
      </w:r>
    </w:p>
    <w:p w:rsidR="00B55EA3" w:rsidRPr="00495416" w:rsidRDefault="00B55EA3" w:rsidP="00106A40">
      <w:pPr>
        <w:ind w:left="-3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- 27-я спартакиада городов и районов Воронежской области (волейбол юноши).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ОБРАЗОВАНИЕ</w:t>
      </w:r>
    </w:p>
    <w:p w:rsidR="0016795B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C58F5" w:rsidRPr="00495416" w:rsidRDefault="0016795B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Караяшниковская средняя общеобразовательная школа,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директор Яковенко А</w:t>
      </w:r>
      <w:r w:rsidR="008D0643" w:rsidRPr="00495416">
        <w:rPr>
          <w:rFonts w:ascii="Times New Roman" w:hAnsi="Times New Roman"/>
          <w:color w:val="000000" w:themeColor="text1"/>
          <w:sz w:val="28"/>
          <w:szCs w:val="28"/>
        </w:rPr>
        <w:t>ндрей Васильевич, (работает - 27</w:t>
      </w:r>
      <w:r w:rsidR="00CC0C21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, учащихся – 7</w:t>
      </w:r>
      <w:r w:rsidR="00BC419C" w:rsidRPr="0049541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</w:t>
      </w:r>
      <w:r w:rsidR="00BC419C" w:rsidRPr="00495416">
        <w:rPr>
          <w:rFonts w:ascii="Times New Roman" w:hAnsi="Times New Roman"/>
          <w:color w:val="000000" w:themeColor="text1"/>
          <w:sz w:val="28"/>
          <w:szCs w:val="28"/>
        </w:rPr>
        <w:t>овек,  дошкольная  группа  - 18</w:t>
      </w:r>
      <w:r w:rsidR="00CC0C21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человек)</w:t>
      </w:r>
      <w:r w:rsidR="00BC58F5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6795B" w:rsidRPr="00495416" w:rsidRDefault="00BC58F5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2023 году учитель русского языка и литературы Гончарова Екатерина Александровна награждена Почетной Грамотой Министерства просвещения России за многолетний добросовестный труд и значительные заслуги в сфере образования.</w:t>
      </w:r>
    </w:p>
    <w:p w:rsidR="00C009D6" w:rsidRPr="00495416" w:rsidRDefault="0016795B" w:rsidP="009239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DB5807" w:rsidRPr="0049541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B64CA4" w:rsidRPr="00495416" w:rsidRDefault="008C6E68" w:rsidP="00D938D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</w:rPr>
        <w:t>В дошкольной группе</w:t>
      </w:r>
      <w:r w:rsidR="00B74181" w:rsidRPr="00495416">
        <w:rPr>
          <w:rFonts w:ascii="Times New Roman" w:hAnsi="Times New Roman"/>
          <w:b/>
          <w:sz w:val="28"/>
          <w:szCs w:val="28"/>
        </w:rPr>
        <w:t xml:space="preserve"> МКОУ Караяшниковская СОШ</w:t>
      </w:r>
      <w:r w:rsidRPr="00495416">
        <w:rPr>
          <w:rFonts w:ascii="Times New Roman" w:hAnsi="Times New Roman"/>
          <w:b/>
          <w:sz w:val="28"/>
          <w:szCs w:val="28"/>
        </w:rPr>
        <w:t xml:space="preserve"> </w:t>
      </w:r>
      <w:r w:rsidR="00B74181" w:rsidRPr="00495416">
        <w:rPr>
          <w:rFonts w:ascii="Times New Roman" w:hAnsi="Times New Roman"/>
          <w:b/>
          <w:sz w:val="28"/>
          <w:szCs w:val="28"/>
        </w:rPr>
        <w:t xml:space="preserve">работает </w:t>
      </w:r>
      <w:r w:rsidR="00DF202A" w:rsidRPr="00495416">
        <w:rPr>
          <w:rFonts w:ascii="Times New Roman" w:hAnsi="Times New Roman"/>
          <w:b/>
          <w:sz w:val="28"/>
          <w:szCs w:val="28"/>
        </w:rPr>
        <w:t>7</w:t>
      </w:r>
      <w:r w:rsidR="00BC419C" w:rsidRPr="00495416">
        <w:rPr>
          <w:rFonts w:ascii="Times New Roman" w:hAnsi="Times New Roman"/>
          <w:b/>
          <w:sz w:val="28"/>
          <w:szCs w:val="28"/>
        </w:rPr>
        <w:t xml:space="preserve"> </w:t>
      </w:r>
      <w:r w:rsidR="00DF202A" w:rsidRPr="00495416">
        <w:rPr>
          <w:rFonts w:ascii="Times New Roman" w:hAnsi="Times New Roman"/>
          <w:b/>
          <w:sz w:val="28"/>
          <w:szCs w:val="28"/>
        </w:rPr>
        <w:t xml:space="preserve"> человек,</w:t>
      </w:r>
      <w:r w:rsidR="00DF202A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202A" w:rsidRPr="00495416">
        <w:rPr>
          <w:rFonts w:ascii="Times New Roman" w:hAnsi="Times New Roman"/>
          <w:b/>
          <w:color w:val="000000" w:themeColor="text1"/>
          <w:sz w:val="28"/>
          <w:szCs w:val="28"/>
        </w:rPr>
        <w:t>дошкольную  группу посещаю</w:t>
      </w:r>
      <w:r w:rsidR="00BC419C" w:rsidRPr="00495416">
        <w:rPr>
          <w:rFonts w:ascii="Times New Roman" w:hAnsi="Times New Roman"/>
          <w:b/>
          <w:color w:val="000000" w:themeColor="text1"/>
          <w:sz w:val="28"/>
          <w:szCs w:val="28"/>
        </w:rPr>
        <w:t>т 18</w:t>
      </w:r>
      <w:r w:rsidR="00DF202A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938DB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детей </w:t>
      </w:r>
      <w:r w:rsidR="00DF202A" w:rsidRPr="00495416">
        <w:rPr>
          <w:rFonts w:ascii="Times New Roman" w:hAnsi="Times New Roman"/>
          <w:b/>
          <w:color w:val="000000" w:themeColor="text1"/>
          <w:sz w:val="28"/>
          <w:szCs w:val="28"/>
        </w:rPr>
        <w:t>дошкольного возраста.</w:t>
      </w:r>
      <w:r w:rsidR="00340D01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6795B" w:rsidRPr="00495416" w:rsidRDefault="0016795B" w:rsidP="0016795B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МКОУ Юрасовская ООШ-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директор Еремина Ни</w:t>
      </w:r>
      <w:r w:rsidR="00BA7F8E" w:rsidRPr="00495416">
        <w:rPr>
          <w:rFonts w:ascii="Times New Roman" w:hAnsi="Times New Roman"/>
          <w:color w:val="000000" w:themeColor="text1"/>
          <w:sz w:val="28"/>
          <w:szCs w:val="28"/>
        </w:rPr>
        <w:t>на Васильевна, всего работает 18</w:t>
      </w:r>
      <w:r w:rsidR="00D938D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человек, обучается 32  ученика</w:t>
      </w:r>
      <w:r w:rsidR="00BA7F8E" w:rsidRPr="00495416">
        <w:rPr>
          <w:rFonts w:ascii="Times New Roman" w:hAnsi="Times New Roman"/>
          <w:color w:val="000000" w:themeColor="text1"/>
          <w:sz w:val="28"/>
          <w:szCs w:val="28"/>
        </w:rPr>
        <w:t>, дошкольную  группу посещают 16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детей.</w:t>
      </w:r>
    </w:p>
    <w:p w:rsidR="00BC58F5" w:rsidRPr="00495416" w:rsidRDefault="00FB2A88" w:rsidP="00FB2A8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C58F5" w:rsidRPr="00495416">
        <w:rPr>
          <w:rFonts w:ascii="Times New Roman" w:hAnsi="Times New Roman"/>
          <w:color w:val="000000" w:themeColor="text1"/>
          <w:sz w:val="28"/>
          <w:szCs w:val="28"/>
        </w:rPr>
        <w:t>В рамках регионального проекта «Современная школа»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национального проекта «Образование» на базе МКОУ Юрасовская ООШ 14 сентября 2023 года  состоялось торжественное открытие Центра образования естественно научной и технологической направленностей «Точка роста»</w:t>
      </w:r>
    </w:p>
    <w:p w:rsidR="0016795B" w:rsidRPr="00495416" w:rsidRDefault="007E653D" w:rsidP="001679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0B098E" w:rsidRPr="00495416">
        <w:rPr>
          <w:rFonts w:ascii="Times New Roman" w:hAnsi="Times New Roman"/>
          <w:color w:val="000000" w:themeColor="text1"/>
          <w:sz w:val="28"/>
          <w:szCs w:val="28"/>
        </w:rPr>
        <w:t>3-2024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учебном году  учителя и ученики МКОУ Караяшниковской СОШ и  Юрасовской ООШ, принимали участие в районных и областных мероприятиях, где</w:t>
      </w:r>
      <w:r w:rsidR="00FB2A8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неоднократно занимали призовые места.</w:t>
      </w:r>
    </w:p>
    <w:p w:rsidR="0016795B" w:rsidRPr="00495416" w:rsidRDefault="0016795B" w:rsidP="0016795B">
      <w:pPr>
        <w:widowControl w:val="0"/>
        <w:tabs>
          <w:tab w:val="left" w:pos="-360"/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Караяшниковская врачебная амбулатория,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построенная и открыта в августе 2014 года, всего работает 4 человека.  Количество посе</w:t>
      </w:r>
      <w:r w:rsidR="0096031A" w:rsidRPr="00495416">
        <w:rPr>
          <w:rFonts w:ascii="Times New Roman" w:hAnsi="Times New Roman"/>
          <w:color w:val="000000" w:themeColor="text1"/>
          <w:sz w:val="28"/>
          <w:szCs w:val="28"/>
        </w:rPr>
        <w:t>щений за 2023</w:t>
      </w:r>
      <w:r w:rsidR="00EA531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2800 человек, взрослые -2500, дети-300</w:t>
      </w:r>
    </w:p>
    <w:p w:rsidR="0016795B" w:rsidRPr="00495416" w:rsidRDefault="0016795B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 Юрасовском Фельдшерско-акушерском пункте, 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заведующая Молчанова Елена Анатольевна,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всего  работает 2 челове</w:t>
      </w:r>
      <w:r w:rsidR="006750F0" w:rsidRPr="00495416">
        <w:rPr>
          <w:rFonts w:ascii="Times New Roman" w:hAnsi="Times New Roman"/>
          <w:color w:val="000000" w:themeColor="text1"/>
          <w:sz w:val="28"/>
          <w:szCs w:val="28"/>
        </w:rPr>
        <w:t>ка. Количество посещений за 2023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-</w:t>
      </w:r>
      <w:r w:rsidR="00BA7F8E" w:rsidRPr="00495416">
        <w:rPr>
          <w:rFonts w:ascii="Times New Roman" w:hAnsi="Times New Roman"/>
          <w:color w:val="000000" w:themeColor="text1"/>
          <w:sz w:val="28"/>
          <w:szCs w:val="28"/>
        </w:rPr>
        <w:t>1209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из них:</w:t>
      </w:r>
    </w:p>
    <w:p w:rsidR="0016795B" w:rsidRPr="00495416" w:rsidRDefault="00BA7F8E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взрослые -1050</w:t>
      </w:r>
      <w:r w:rsidR="00FD70C1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дети – 159</w:t>
      </w:r>
    </w:p>
    <w:p w:rsidR="00EA5319" w:rsidRPr="00495416" w:rsidRDefault="0016795B" w:rsidP="00EA5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 Новокараяшниковском Фельдшерско-акушерском пункте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заведующая </w:t>
      </w:r>
      <w:r w:rsidR="00212E93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Яцуха Валентина Федоровна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всего работает 2 человека</w:t>
      </w:r>
      <w:r w:rsidR="0096031A" w:rsidRPr="00495416">
        <w:rPr>
          <w:rFonts w:ascii="Times New Roman" w:hAnsi="Times New Roman"/>
          <w:color w:val="000000" w:themeColor="text1"/>
          <w:sz w:val="28"/>
          <w:szCs w:val="28"/>
        </w:rPr>
        <w:t>. Количество посещений за 2023</w:t>
      </w:r>
      <w:r w:rsidR="00EA531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составило -1243 из них:</w:t>
      </w:r>
    </w:p>
    <w:p w:rsidR="00EA5319" w:rsidRPr="00495416" w:rsidRDefault="00EA5319" w:rsidP="00EA531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взрослые -1200</w:t>
      </w:r>
      <w:r w:rsidR="00212E9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дети – 62</w:t>
      </w:r>
    </w:p>
    <w:p w:rsidR="0016795B" w:rsidRPr="00495416" w:rsidRDefault="0016795B" w:rsidP="0016795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20E6" w:rsidRPr="00495416" w:rsidRDefault="0016795B" w:rsidP="00C029C7">
      <w:pPr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Отдельный пост ПЧ-46 ППС (ОППЧ-46 сл. Караяшник), 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начальник 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Александр Николаевич Лущиков 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, штатная численность соста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вляет 22</w:t>
      </w:r>
      <w:r w:rsidR="001F31E2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человек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E604D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период </w:t>
      </w:r>
      <w:r w:rsidR="00656CD0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поселения </w:t>
      </w:r>
      <w:r w:rsidR="00E604D7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было ликвидировано 8 пожаров, из них 4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</w:rPr>
        <w:t>- жилые постройки, 1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–мусо</w:t>
      </w:r>
      <w:r w:rsidR="00E604D7" w:rsidRPr="00495416">
        <w:rPr>
          <w:rFonts w:ascii="Times New Roman" w:hAnsi="Times New Roman"/>
          <w:color w:val="000000" w:themeColor="text1"/>
          <w:sz w:val="28"/>
          <w:szCs w:val="28"/>
        </w:rPr>
        <w:t>р, 3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–ландшафтные пожары.  </w:t>
      </w:r>
      <w:r w:rsidR="002D20E6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 2023 году </w:t>
      </w:r>
      <w:r w:rsidR="00C029C7" w:rsidRPr="00495416">
        <w:rPr>
          <w:rFonts w:ascii="Times New Roman" w:hAnsi="Times New Roman"/>
          <w:sz w:val="28"/>
          <w:szCs w:val="28"/>
        </w:rPr>
        <w:t>Почетной грамотой МЧС России по Воронежской области награждены: Павленко Алексей Николаевич, Клещев Андрей Васильевич, Жиленко Роман Николаевич, Лущиков Юрий Николаевич, Белоусов Николай Митрофанович, Ковтун Артем Владимирович.</w:t>
      </w:r>
      <w:r w:rsidR="002C2AF3" w:rsidRPr="00495416">
        <w:rPr>
          <w:rFonts w:ascii="Times New Roman" w:hAnsi="Times New Roman"/>
          <w:sz w:val="28"/>
          <w:szCs w:val="28"/>
        </w:rPr>
        <w:t xml:space="preserve"> </w:t>
      </w:r>
      <w:r w:rsidR="00C029C7" w:rsidRPr="00495416">
        <w:rPr>
          <w:rFonts w:ascii="Times New Roman" w:hAnsi="Times New Roman"/>
          <w:sz w:val="28"/>
          <w:szCs w:val="28"/>
        </w:rPr>
        <w:t>Благодарственным письмом МЧС России по Воронежской области отмечен  Нефедов Алексей Юрьевич.</w:t>
      </w:r>
    </w:p>
    <w:p w:rsidR="0016795B" w:rsidRPr="00495416" w:rsidRDefault="00C029C7" w:rsidP="0016795B">
      <w:pPr>
        <w:tabs>
          <w:tab w:val="left" w:pos="-360"/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6795B"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Казенное учреждение Воронежской области «Россошанский социально-реабилитационный центр для несовершеннолетних, 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заместитель директора Деркачева Татьяна Григорьевна, всего </w:t>
      </w:r>
      <w:r w:rsidR="00E604D7" w:rsidRPr="00495416">
        <w:rPr>
          <w:rFonts w:ascii="Times New Roman" w:hAnsi="Times New Roman"/>
          <w:color w:val="000000" w:themeColor="text1"/>
          <w:sz w:val="28"/>
          <w:szCs w:val="28"/>
        </w:rPr>
        <w:t>работает 22</w:t>
      </w:r>
      <w:r w:rsidR="0016795B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человек.</w:t>
      </w:r>
      <w:r w:rsidR="0016795B" w:rsidRPr="0049541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E3CED" w:rsidRPr="00495416">
        <w:rPr>
          <w:rFonts w:ascii="Times New Roman" w:hAnsi="Times New Roman"/>
          <w:iCs/>
          <w:color w:val="000000" w:themeColor="text1"/>
          <w:sz w:val="28"/>
          <w:szCs w:val="28"/>
        </w:rPr>
        <w:t>В 2023</w:t>
      </w:r>
      <w:r w:rsidR="00E604D7" w:rsidRPr="0049541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году воспитатель  Мельник Лидия Николаевна награждена Почетной грамотой</w:t>
      </w:r>
      <w:r w:rsidR="0015711C" w:rsidRPr="00495416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департамента социальной защиты Воронежской области.</w:t>
      </w:r>
    </w:p>
    <w:p w:rsidR="0016795B" w:rsidRPr="00495416" w:rsidRDefault="0016795B" w:rsidP="0016795B">
      <w:pPr>
        <w:tabs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BD1D82" w:rsidRPr="00495416" w:rsidRDefault="0016795B" w:rsidP="0016795B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 xml:space="preserve">БУ ВО «Ольховатский дом-интернат для престарелых и инвалидов», </w:t>
      </w:r>
      <w:r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директ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ор Ляшенко Александр Никол</w:t>
      </w:r>
      <w:r w:rsidR="009F3217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а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евич</w:t>
      </w:r>
      <w:r w:rsidR="00DE70D7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3A060B" w:rsidRPr="0049541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списочный</w:t>
      </w:r>
      <w:r w:rsidR="003E193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состав работников составляет 35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че</w:t>
      </w:r>
      <w:r w:rsidR="00340D01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ловек. </w:t>
      </w:r>
    </w:p>
    <w:p w:rsidR="003E1933" w:rsidRPr="00495416" w:rsidRDefault="001E3CED" w:rsidP="003E1933">
      <w:pPr>
        <w:tabs>
          <w:tab w:val="left" w:pos="-360"/>
          <w:tab w:val="left" w:pos="0"/>
          <w:tab w:val="left" w:pos="737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течение 2023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года и в настоящее время, </w:t>
      </w:r>
      <w:r w:rsidR="000F6D0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</w:rPr>
        <w:t>в доме интернате и реабилитационн</w:t>
      </w:r>
      <w:r w:rsidR="000F6D09" w:rsidRPr="00495416">
        <w:rPr>
          <w:rFonts w:ascii="Times New Roman" w:hAnsi="Times New Roman"/>
          <w:color w:val="000000" w:themeColor="text1"/>
          <w:sz w:val="28"/>
          <w:szCs w:val="28"/>
        </w:rPr>
        <w:t>ом це</w:t>
      </w:r>
      <w:r w:rsidR="00BD0210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нтре  размещены граждане </w:t>
      </w:r>
      <w:r w:rsidR="003E193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- 27 </w:t>
      </w:r>
      <w:r w:rsidR="000F6D09" w:rsidRPr="00495416">
        <w:rPr>
          <w:rFonts w:ascii="Times New Roman" w:hAnsi="Times New Roman"/>
          <w:color w:val="000000" w:themeColor="text1"/>
          <w:sz w:val="28"/>
          <w:szCs w:val="28"/>
        </w:rPr>
        <w:t>человек, прибывшие из приграничных</w:t>
      </w:r>
      <w:r w:rsidR="009870C4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F6D09" w:rsidRPr="00495416">
        <w:rPr>
          <w:rFonts w:ascii="Times New Roman" w:hAnsi="Times New Roman"/>
          <w:color w:val="000000" w:themeColor="text1"/>
          <w:sz w:val="28"/>
          <w:szCs w:val="28"/>
        </w:rPr>
        <w:t>с Воронежской областью территорий, вынужденно покинувших постоянное место проживания.</w:t>
      </w:r>
      <w:r w:rsidR="003E1933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В 2023 году  Благодарственным письмом губернатора награждена медицинский работник Теперик Марина Викторовна. </w:t>
      </w:r>
      <w:r w:rsidR="003E1933" w:rsidRPr="00495416">
        <w:rPr>
          <w:rFonts w:ascii="Times New Roman" w:hAnsi="Times New Roman"/>
          <w:iCs/>
          <w:color w:val="000000" w:themeColor="text1"/>
          <w:sz w:val="28"/>
          <w:szCs w:val="28"/>
        </w:rPr>
        <w:t>Почетными  грамотами департамента социальной защиты Воронежской области награждены заведующая складом Ковтун Галина Николаевна  и санитарка Клещева Мария Владимировна.</w:t>
      </w:r>
    </w:p>
    <w:p w:rsidR="007F0835" w:rsidRPr="00495416" w:rsidRDefault="007F0835" w:rsidP="007F0835">
      <w:pPr>
        <w:tabs>
          <w:tab w:val="left" w:pos="-360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</w:p>
    <w:p w:rsidR="00194446" w:rsidRPr="00495416" w:rsidRDefault="0016795B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b/>
          <w:sz w:val="28"/>
          <w:szCs w:val="28"/>
          <w:u w:val="single"/>
        </w:rPr>
        <w:t xml:space="preserve">ООО «ЧИВАС» </w:t>
      </w:r>
      <w:r w:rsidRPr="00495416">
        <w:rPr>
          <w:rFonts w:ascii="Times New Roman" w:hAnsi="Times New Roman"/>
          <w:sz w:val="28"/>
          <w:szCs w:val="28"/>
          <w:u w:val="single"/>
        </w:rPr>
        <w:t xml:space="preserve">- генеральный директор </w:t>
      </w:r>
      <w:hyperlink r:id="rId9" w:history="1">
        <w:r w:rsidR="00792FEE" w:rsidRPr="00495416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Виниченко Алексей Михайлович</w:t>
        </w:r>
      </w:hyperlink>
      <w:r w:rsidRPr="00495416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792FEE" w:rsidRPr="00495416">
        <w:rPr>
          <w:rFonts w:ascii="Times New Roman" w:hAnsi="Times New Roman"/>
          <w:sz w:val="28"/>
          <w:szCs w:val="28"/>
        </w:rPr>
        <w:t>работает 15</w:t>
      </w:r>
      <w:r w:rsidRPr="00495416">
        <w:rPr>
          <w:rFonts w:ascii="Times New Roman" w:hAnsi="Times New Roman"/>
          <w:sz w:val="28"/>
          <w:szCs w:val="28"/>
        </w:rPr>
        <w:t xml:space="preserve"> человек</w:t>
      </w:r>
      <w:r w:rsidR="00340D01" w:rsidRPr="00495416">
        <w:rPr>
          <w:rFonts w:ascii="Times New Roman" w:hAnsi="Times New Roman"/>
          <w:sz w:val="28"/>
          <w:szCs w:val="28"/>
        </w:rPr>
        <w:t>.</w:t>
      </w:r>
    </w:p>
    <w:p w:rsidR="00792FEE" w:rsidRPr="00495416" w:rsidRDefault="00792FEE" w:rsidP="00167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Всего на территории поселения 16772 га земель с/х назначения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в том числе: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Пашня-8840 га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Сенокосы-620га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Пастбища-5550 га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Многолетние насаждения-420 га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Залежь-790 га 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Земли промышленности-30 га</w:t>
      </w:r>
    </w:p>
    <w:p w:rsidR="00194446" w:rsidRPr="00495416" w:rsidRDefault="00194446" w:rsidP="0019444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Земли лесного фонда-522 га</w:t>
      </w:r>
    </w:p>
    <w:p w:rsidR="00194446" w:rsidRPr="00495416" w:rsidRDefault="0050557E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 2023</w:t>
      </w:r>
      <w:r w:rsidR="00194446"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году ООО «РАВАгро» по  Караяшнику (земельная доля всего-6,11га, в том числе: 4,5 -пашня, 0, 11- сенокос 1,5- пастбище)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Арендная плата: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Выдано зерном (пшеница)  - </w:t>
      </w:r>
      <w:r w:rsidR="0050557E" w:rsidRPr="00495416">
        <w:rPr>
          <w:rFonts w:ascii="Times New Roman" w:hAnsi="Times New Roman"/>
          <w:b/>
          <w:color w:val="000000" w:themeColor="text1"/>
          <w:sz w:val="28"/>
          <w:szCs w:val="28"/>
        </w:rPr>
        <w:t>470 035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кг.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Выдано деньгами – </w:t>
      </w:r>
      <w:r w:rsidR="0050557E" w:rsidRPr="0049541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FF5C9C"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0557E" w:rsidRPr="00495416">
        <w:rPr>
          <w:rFonts w:ascii="Times New Roman" w:hAnsi="Times New Roman"/>
          <w:b/>
          <w:color w:val="000000" w:themeColor="text1"/>
          <w:sz w:val="28"/>
          <w:szCs w:val="28"/>
        </w:rPr>
        <w:t>224 0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руб.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Главы КФХ также выполнили все условия договора с собственниками          земельных долей.</w:t>
      </w:r>
    </w:p>
    <w:p w:rsidR="00194446" w:rsidRPr="00495416" w:rsidRDefault="0050557E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 2023</w:t>
      </w:r>
      <w:r w:rsidR="00194446"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году ООО «РАВАгро» по  Юрасовке (земельная доля всего-6,7га, в том числе: 4,45 -пашня, 0,62- сенокос 1,68- пастбища)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95416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Арендная плата: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Выдано зерном (пшеница)- </w:t>
      </w:r>
      <w:r w:rsidR="003C44C7" w:rsidRPr="00495416">
        <w:rPr>
          <w:rFonts w:ascii="Times New Roman" w:hAnsi="Times New Roman"/>
          <w:b/>
          <w:color w:val="000000" w:themeColor="text1"/>
          <w:sz w:val="28"/>
          <w:szCs w:val="28"/>
        </w:rPr>
        <w:t>389 820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кг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4446" w:rsidRPr="00495416" w:rsidRDefault="00194446" w:rsidP="0019444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Выдано деньгами – </w:t>
      </w:r>
      <w:r w:rsidR="003C44C7" w:rsidRPr="00495416">
        <w:rPr>
          <w:rFonts w:ascii="Times New Roman" w:hAnsi="Times New Roman"/>
          <w:b/>
          <w:color w:val="000000" w:themeColor="text1"/>
          <w:sz w:val="28"/>
          <w:szCs w:val="28"/>
        </w:rPr>
        <w:t>1 644 720</w:t>
      </w:r>
      <w:r w:rsidRPr="004954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B5807" w:rsidRPr="00495416" w:rsidRDefault="00DB5807" w:rsidP="00167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DB5807" w:rsidRPr="00495416" w:rsidRDefault="0016795B" w:rsidP="00792F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95416">
        <w:rPr>
          <w:rFonts w:ascii="Times New Roman" w:hAnsi="Times New Roman"/>
          <w:b/>
          <w:bCs/>
          <w:sz w:val="28"/>
          <w:szCs w:val="28"/>
          <w:u w:val="single"/>
        </w:rPr>
        <w:t>Основные з</w:t>
      </w:r>
      <w:r w:rsidR="00C47ACE" w:rsidRPr="00495416">
        <w:rPr>
          <w:rFonts w:ascii="Times New Roman" w:hAnsi="Times New Roman"/>
          <w:b/>
          <w:bCs/>
          <w:sz w:val="28"/>
          <w:szCs w:val="28"/>
          <w:u w:val="single"/>
        </w:rPr>
        <w:t>адачи развития поселения на 2023</w:t>
      </w:r>
      <w:r w:rsidRPr="00495416">
        <w:rPr>
          <w:rFonts w:ascii="Times New Roman" w:hAnsi="Times New Roman"/>
          <w:b/>
          <w:bCs/>
          <w:sz w:val="28"/>
          <w:szCs w:val="28"/>
          <w:u w:val="single"/>
        </w:rPr>
        <w:t xml:space="preserve"> год</w:t>
      </w:r>
    </w:p>
    <w:p w:rsidR="00792FEE" w:rsidRPr="00495416" w:rsidRDefault="00792FEE" w:rsidP="00792FE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47ACE" w:rsidRPr="00495416" w:rsidRDefault="00C47ACE" w:rsidP="00C47ACE">
      <w:pPr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>Участие в государственных программах Воронежской области.</w:t>
      </w:r>
    </w:p>
    <w:p w:rsidR="00C47ACE" w:rsidRPr="00495416" w:rsidRDefault="00C47ACE" w:rsidP="00C47AC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       Планируется:</w:t>
      </w:r>
    </w:p>
    <w:p w:rsidR="00C47ACE" w:rsidRPr="00495416" w:rsidRDefault="00C47ACE" w:rsidP="00C47ACE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-  ремонт дорог местного значения </w:t>
      </w:r>
      <w:r w:rsidR="008265C8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(подана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заявка  на получение  субсидии из областного бюджета  на укладку асфальтобетона дорог местного значения):</w:t>
      </w:r>
    </w:p>
    <w:p w:rsidR="00C47ACE" w:rsidRPr="00495416" w:rsidRDefault="008265C8" w:rsidP="00C47ACE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сл. Караяшник от ул. Зеленая,</w:t>
      </w:r>
      <w:r w:rsidR="00AE13E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2 до ул. Зеленая,17 протяженность - 425 метров ширина        4</w:t>
      </w:r>
      <w:r w:rsidR="00C47AC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метра;</w:t>
      </w:r>
    </w:p>
    <w:p w:rsidR="00C47ACE" w:rsidRPr="00495416" w:rsidRDefault="008265C8" w:rsidP="00C47ACE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сл. Караяшник от ул. Почтовая,1</w:t>
      </w:r>
      <w:r w:rsidR="00387B2F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до ул. Почтовая</w:t>
      </w:r>
      <w:r w:rsidR="00C47ACE" w:rsidRPr="0049541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87B2F" w:rsidRPr="00495416">
        <w:rPr>
          <w:rFonts w:ascii="Times New Roman" w:hAnsi="Times New Roman"/>
          <w:color w:val="000000" w:themeColor="text1"/>
          <w:sz w:val="28"/>
          <w:szCs w:val="28"/>
        </w:rPr>
        <w:t>25 протяженность - 636</w:t>
      </w:r>
      <w:r w:rsidR="00C47AC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метров ширина 4 метра;</w:t>
      </w:r>
    </w:p>
    <w:p w:rsidR="00C47ACE" w:rsidRPr="00495416" w:rsidRDefault="00387B2F" w:rsidP="00C47ACE">
      <w:pPr>
        <w:tabs>
          <w:tab w:val="left" w:pos="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lastRenderedPageBreak/>
        <w:t>- сл.Юрасовка от ул. Костомарова,2/1</w:t>
      </w:r>
      <w:r w:rsidR="00C47AC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(включ</w:t>
      </w:r>
      <w:r w:rsidR="00AE13E9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ая участок дороги до сл. Юрасовка                   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ул. Костомарова,35) </w:t>
      </w:r>
      <w:r w:rsidR="00C47ACE"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>автодороги Ольховатка-Караяшник-Юрасовка, протяженность - 1026 метров ширина 4</w:t>
      </w:r>
      <w:r w:rsidR="00AE13E9" w:rsidRPr="00495416">
        <w:rPr>
          <w:rFonts w:ascii="Times New Roman" w:hAnsi="Times New Roman"/>
          <w:color w:val="000000" w:themeColor="text1"/>
          <w:sz w:val="28"/>
          <w:szCs w:val="28"/>
        </w:rPr>
        <w:t>,117</w:t>
      </w:r>
      <w:r w:rsidRPr="00495416">
        <w:rPr>
          <w:rFonts w:ascii="Times New Roman" w:hAnsi="Times New Roman"/>
          <w:color w:val="000000" w:themeColor="text1"/>
          <w:sz w:val="28"/>
          <w:szCs w:val="28"/>
        </w:rPr>
        <w:t xml:space="preserve"> метра;</w:t>
      </w:r>
    </w:p>
    <w:p w:rsidR="00792FEE" w:rsidRPr="00495416" w:rsidRDefault="00387B2F" w:rsidP="00923919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- х. Рыбный от ул. Трудовая,1 до ул. Трудовая,14 протяженно</w:t>
      </w:r>
      <w:r w:rsidR="00792FEE" w:rsidRPr="00495416">
        <w:rPr>
          <w:rFonts w:ascii="Times New Roman" w:hAnsi="Times New Roman"/>
          <w:color w:val="000000" w:themeColor="text1"/>
          <w:sz w:val="28"/>
          <w:szCs w:val="28"/>
        </w:rPr>
        <w:t>сть - 310 метров ширина 4 метра</w:t>
      </w:r>
    </w:p>
    <w:p w:rsidR="00C47ACE" w:rsidRPr="00495416" w:rsidRDefault="00C47ACE" w:rsidP="00923919">
      <w:pPr>
        <w:tabs>
          <w:tab w:val="left" w:pos="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- расширить работу по вопросу санитарной очистки населенных </w:t>
      </w:r>
      <w:r w:rsidR="007F0835" w:rsidRPr="00495416">
        <w:rPr>
          <w:rFonts w:ascii="Times New Roman" w:hAnsi="Times New Roman"/>
          <w:sz w:val="28"/>
          <w:szCs w:val="28"/>
        </w:rPr>
        <w:t xml:space="preserve">пунктов,       </w:t>
      </w:r>
      <w:r w:rsidRPr="00495416">
        <w:rPr>
          <w:rFonts w:ascii="Times New Roman" w:hAnsi="Times New Roman"/>
          <w:sz w:val="28"/>
          <w:szCs w:val="28"/>
        </w:rPr>
        <w:t>- благоустройство территорий кладбищ.</w:t>
      </w:r>
    </w:p>
    <w:p w:rsidR="00A158C5" w:rsidRPr="00495416" w:rsidRDefault="00C47ACE" w:rsidP="00A158C5">
      <w:pPr>
        <w:jc w:val="both"/>
        <w:rPr>
          <w:rFonts w:ascii="Times New Roman" w:hAnsi="Times New Roman"/>
          <w:sz w:val="28"/>
          <w:szCs w:val="28"/>
        </w:rPr>
      </w:pPr>
      <w:r w:rsidRPr="00495416">
        <w:rPr>
          <w:rFonts w:ascii="Times New Roman" w:hAnsi="Times New Roman"/>
          <w:sz w:val="28"/>
          <w:szCs w:val="28"/>
        </w:rPr>
        <w:t xml:space="preserve">  - в </w:t>
      </w:r>
      <w:r w:rsidR="00A158C5" w:rsidRPr="00495416">
        <w:rPr>
          <w:rFonts w:ascii="Times New Roman" w:hAnsi="Times New Roman"/>
          <w:sz w:val="28"/>
          <w:szCs w:val="28"/>
        </w:rPr>
        <w:t>2024 году  планируется подать  3</w:t>
      </w:r>
      <w:r w:rsidRPr="00495416">
        <w:rPr>
          <w:rFonts w:ascii="Times New Roman" w:hAnsi="Times New Roman"/>
          <w:sz w:val="28"/>
          <w:szCs w:val="28"/>
        </w:rPr>
        <w:t xml:space="preserve"> заявки в Ассоциацию «Совет муниципальных образований Воронежской области» для получения грантов.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4072"/>
        <w:gridCol w:w="2499"/>
      </w:tblGrid>
      <w:tr w:rsidR="00A158C5" w:rsidRPr="00495416" w:rsidTr="000113AB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Наименование ТОС</w:t>
            </w:r>
          </w:p>
        </w:tc>
        <w:tc>
          <w:tcPr>
            <w:tcW w:w="4072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Наименование проекта</w:t>
            </w:r>
          </w:p>
        </w:tc>
        <w:tc>
          <w:tcPr>
            <w:tcW w:w="2499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Предполагаемая сумма заявки</w:t>
            </w:r>
          </w:p>
        </w:tc>
      </w:tr>
      <w:tr w:rsidR="00A158C5" w:rsidRPr="00495416" w:rsidTr="000113AB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ТОС «Мечта»</w:t>
            </w:r>
          </w:p>
        </w:tc>
        <w:tc>
          <w:tcPr>
            <w:tcW w:w="4072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«Благоустройство спортивной площадки»</w:t>
            </w:r>
          </w:p>
        </w:tc>
        <w:tc>
          <w:tcPr>
            <w:tcW w:w="2499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 xml:space="preserve">Предполагаемая сумма – 1100 000 рублей </w:t>
            </w:r>
          </w:p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158C5" w:rsidRPr="00495416" w:rsidTr="000113AB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ТОС «Крюков»</w:t>
            </w:r>
          </w:p>
        </w:tc>
        <w:tc>
          <w:tcPr>
            <w:tcW w:w="4072" w:type="dxa"/>
            <w:shd w:val="clear" w:color="auto" w:fill="auto"/>
          </w:tcPr>
          <w:p w:rsidR="00A158C5" w:rsidRPr="00495416" w:rsidRDefault="00A158C5" w:rsidP="00707437">
            <w:pPr>
              <w:pStyle w:val="af"/>
            </w:pPr>
            <w:r w:rsidRPr="00495416">
              <w:rPr>
                <w:color w:val="000000"/>
              </w:rPr>
              <w:t>«</w:t>
            </w:r>
            <w:r w:rsidRPr="00495416">
              <w:t>Благоустройство</w:t>
            </w:r>
            <w:r w:rsidRPr="00495416">
              <w:rPr>
                <w:spacing w:val="-3"/>
              </w:rPr>
              <w:t xml:space="preserve"> </w:t>
            </w:r>
            <w:r w:rsidRPr="00495416">
              <w:t>кладбища</w:t>
            </w:r>
            <w:r w:rsidRPr="00495416">
              <w:rPr>
                <w:spacing w:val="-3"/>
              </w:rPr>
              <w:t xml:space="preserve"> </w:t>
            </w:r>
            <w:r w:rsidRPr="00495416">
              <w:t>х. Крюков»</w:t>
            </w:r>
          </w:p>
          <w:p w:rsidR="00A158C5" w:rsidRPr="00495416" w:rsidRDefault="00A158C5" w:rsidP="00707437">
            <w:pPr>
              <w:pStyle w:val="af"/>
              <w:spacing w:before="5"/>
            </w:pPr>
          </w:p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»</w:t>
            </w:r>
          </w:p>
        </w:tc>
        <w:tc>
          <w:tcPr>
            <w:tcW w:w="2499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 xml:space="preserve">Предполагаемая сумма – 320 000 рублей </w:t>
            </w:r>
          </w:p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A158C5" w:rsidRPr="00495416" w:rsidTr="000113AB">
        <w:trPr>
          <w:jc w:val="center"/>
        </w:trPr>
        <w:tc>
          <w:tcPr>
            <w:tcW w:w="2888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ТОС «Вместе мы сила»</w:t>
            </w:r>
          </w:p>
        </w:tc>
        <w:tc>
          <w:tcPr>
            <w:tcW w:w="4072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>«Благоустройство детской площадки»</w:t>
            </w:r>
          </w:p>
        </w:tc>
        <w:tc>
          <w:tcPr>
            <w:tcW w:w="2499" w:type="dxa"/>
            <w:shd w:val="clear" w:color="auto" w:fill="auto"/>
          </w:tcPr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95416">
              <w:rPr>
                <w:color w:val="000000"/>
              </w:rPr>
              <w:t xml:space="preserve">Предполагаемая сумма – 550 000 рублей </w:t>
            </w:r>
          </w:p>
          <w:p w:rsidR="00A158C5" w:rsidRPr="00495416" w:rsidRDefault="00A158C5" w:rsidP="007074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16795B" w:rsidRPr="00495416" w:rsidRDefault="00923919" w:rsidP="00DB5807">
      <w:pPr>
        <w:pStyle w:val="a3"/>
        <w:jc w:val="both"/>
        <w:rPr>
          <w:sz w:val="28"/>
          <w:szCs w:val="28"/>
        </w:rPr>
      </w:pPr>
      <w:r w:rsidRPr="00495416">
        <w:rPr>
          <w:color w:val="000000" w:themeColor="text1"/>
          <w:sz w:val="28"/>
          <w:szCs w:val="28"/>
        </w:rPr>
        <w:t>Х</w:t>
      </w:r>
      <w:r w:rsidR="0016795B" w:rsidRPr="00495416">
        <w:rPr>
          <w:color w:val="000000" w:themeColor="text1"/>
          <w:sz w:val="28"/>
          <w:szCs w:val="28"/>
        </w:rPr>
        <w:t>очется отметить работу</w:t>
      </w:r>
      <w:r w:rsidR="0018093E" w:rsidRPr="00495416">
        <w:rPr>
          <w:color w:val="000000" w:themeColor="text1"/>
          <w:sz w:val="28"/>
          <w:szCs w:val="28"/>
        </w:rPr>
        <w:t xml:space="preserve"> депутатов сельского поселения:</w:t>
      </w:r>
      <w:r w:rsidR="0016795B" w:rsidRPr="00495416">
        <w:rPr>
          <w:bCs/>
          <w:color w:val="000000" w:themeColor="text1"/>
          <w:sz w:val="28"/>
          <w:szCs w:val="28"/>
        </w:rPr>
        <w:t>Брязгуновой Светланы Ивановны</w:t>
      </w:r>
      <w:r w:rsidR="0018093E" w:rsidRPr="00495416">
        <w:rPr>
          <w:color w:val="000000" w:themeColor="text1"/>
          <w:sz w:val="28"/>
          <w:szCs w:val="28"/>
        </w:rPr>
        <w:t>,</w:t>
      </w:r>
      <w:r w:rsidR="0016795B" w:rsidRPr="00495416">
        <w:rPr>
          <w:color w:val="000000" w:themeColor="text1"/>
          <w:sz w:val="28"/>
          <w:szCs w:val="28"/>
        </w:rPr>
        <w:t xml:space="preserve"> </w:t>
      </w:r>
      <w:r w:rsidR="0016795B" w:rsidRPr="00495416">
        <w:rPr>
          <w:bCs/>
          <w:color w:val="000000" w:themeColor="text1"/>
          <w:sz w:val="28"/>
          <w:szCs w:val="28"/>
        </w:rPr>
        <w:t xml:space="preserve">Воробьева Сергея Владимировича, Голубевой Натальи Владимировны, Гончаровой Светланы Николаевны, Деркачевой Натальи Васильевны, Ерёминой Нины Васильевны, Ерёминой Юлии Викторовны, Ковалевой Татьяны Ивановны, Молчановой Елены Анатольевны, </w:t>
      </w:r>
      <w:r w:rsidR="0016795B" w:rsidRPr="00495416">
        <w:rPr>
          <w:color w:val="000000" w:themeColor="text1"/>
          <w:sz w:val="28"/>
          <w:szCs w:val="28"/>
        </w:rPr>
        <w:t xml:space="preserve">и депутатов районного Совета: Еремина Александра Васильевича, </w:t>
      </w:r>
      <w:r w:rsidR="002C7035">
        <w:rPr>
          <w:color w:val="000000" w:themeColor="text1"/>
          <w:sz w:val="28"/>
          <w:szCs w:val="28"/>
        </w:rPr>
        <w:t>Сторчеусовой Светланы Ивановны</w:t>
      </w:r>
      <w:r w:rsidR="0016795B" w:rsidRPr="00495416">
        <w:rPr>
          <w:color w:val="000000" w:themeColor="text1"/>
          <w:sz w:val="28"/>
          <w:szCs w:val="28"/>
        </w:rPr>
        <w:t xml:space="preserve">, </w:t>
      </w:r>
      <w:r w:rsidR="002C7035">
        <w:rPr>
          <w:color w:val="000000" w:themeColor="text1"/>
          <w:sz w:val="28"/>
          <w:szCs w:val="28"/>
        </w:rPr>
        <w:t>Иванниковой Юлии Борисовны</w:t>
      </w:r>
      <w:r w:rsidR="0016795B" w:rsidRPr="00495416">
        <w:rPr>
          <w:color w:val="000000" w:themeColor="text1"/>
          <w:sz w:val="28"/>
          <w:szCs w:val="28"/>
        </w:rPr>
        <w:t xml:space="preserve">, </w:t>
      </w:r>
      <w:r w:rsidR="002C7035">
        <w:rPr>
          <w:color w:val="000000" w:themeColor="text1"/>
          <w:sz w:val="28"/>
          <w:szCs w:val="28"/>
        </w:rPr>
        <w:t>Моругина Василия Владимировича</w:t>
      </w:r>
      <w:r w:rsidR="0016795B" w:rsidRPr="00495416">
        <w:rPr>
          <w:color w:val="000000" w:themeColor="text1"/>
          <w:sz w:val="28"/>
          <w:szCs w:val="28"/>
        </w:rPr>
        <w:t>,</w:t>
      </w:r>
      <w:r w:rsidR="002C7035">
        <w:rPr>
          <w:color w:val="000000" w:themeColor="text1"/>
          <w:sz w:val="28"/>
          <w:szCs w:val="28"/>
        </w:rPr>
        <w:t xml:space="preserve"> Сошникова Андрея Алексеевича</w:t>
      </w:r>
      <w:r w:rsidR="0016795B" w:rsidRPr="00495416">
        <w:rPr>
          <w:color w:val="000000" w:themeColor="text1"/>
          <w:sz w:val="28"/>
          <w:szCs w:val="28"/>
        </w:rPr>
        <w:t xml:space="preserve"> которые активно участвуют в заседаниях СНД, в жизни поселения, отста</w:t>
      </w:r>
      <w:r w:rsidR="00DB5807" w:rsidRPr="00495416">
        <w:rPr>
          <w:color w:val="000000" w:themeColor="text1"/>
          <w:sz w:val="28"/>
          <w:szCs w:val="28"/>
        </w:rPr>
        <w:t>ивая интересы своих избирателей.</w:t>
      </w:r>
      <w:r w:rsidR="0016795B" w:rsidRPr="00495416">
        <w:rPr>
          <w:color w:val="000000" w:themeColor="text1"/>
          <w:sz w:val="28"/>
          <w:szCs w:val="28"/>
        </w:rPr>
        <w:t xml:space="preserve"> От себя лично выражаю благодарность главе </w:t>
      </w:r>
      <w:r w:rsidR="0018093E" w:rsidRPr="00495416">
        <w:rPr>
          <w:color w:val="000000" w:themeColor="text1"/>
          <w:sz w:val="28"/>
          <w:szCs w:val="28"/>
        </w:rPr>
        <w:t>администрации</w:t>
      </w:r>
      <w:r w:rsidR="0016795B" w:rsidRPr="00495416">
        <w:rPr>
          <w:color w:val="000000" w:themeColor="text1"/>
          <w:sz w:val="28"/>
          <w:szCs w:val="28"/>
        </w:rPr>
        <w:t xml:space="preserve"> Ольховатского муниципального района - Берченко Г.Н.,</w:t>
      </w:r>
      <w:r w:rsidR="002F12E9" w:rsidRPr="00495416">
        <w:rPr>
          <w:color w:val="000000" w:themeColor="text1"/>
          <w:sz w:val="28"/>
          <w:szCs w:val="28"/>
        </w:rPr>
        <w:t xml:space="preserve"> куратору сельского поселения – Городнянскому Е.И.,</w:t>
      </w:r>
      <w:r w:rsidR="0016795B" w:rsidRPr="00495416">
        <w:rPr>
          <w:color w:val="000000" w:themeColor="text1"/>
          <w:sz w:val="28"/>
          <w:szCs w:val="28"/>
        </w:rPr>
        <w:t xml:space="preserve"> заместителям  и начальникам отделов, за оказанную помощь  в решении вопросов местного самоуправления</w:t>
      </w:r>
      <w:r w:rsidR="00DB5807" w:rsidRPr="00495416">
        <w:rPr>
          <w:color w:val="000000" w:themeColor="text1"/>
          <w:sz w:val="28"/>
          <w:szCs w:val="28"/>
        </w:rPr>
        <w:t>.</w:t>
      </w:r>
      <w:r w:rsidR="0016795B" w:rsidRPr="00495416">
        <w:rPr>
          <w:b/>
          <w:color w:val="000000" w:themeColor="text1"/>
          <w:sz w:val="28"/>
          <w:szCs w:val="28"/>
        </w:rPr>
        <w:t xml:space="preserve"> </w:t>
      </w:r>
      <w:r w:rsidR="0016795B" w:rsidRPr="00495416">
        <w:rPr>
          <w:color w:val="000000" w:themeColor="text1"/>
          <w:sz w:val="28"/>
          <w:szCs w:val="28"/>
        </w:rPr>
        <w:t xml:space="preserve">В заключение хочу сказать еще раз всем спасибо за поддержку и взаимопонимание, замечания, предложения. </w:t>
      </w:r>
      <w:r w:rsidR="00AD631C" w:rsidRPr="00495416">
        <w:rPr>
          <w:sz w:val="28"/>
          <w:szCs w:val="28"/>
        </w:rPr>
        <w:t xml:space="preserve">Работа </w:t>
      </w:r>
      <w:r w:rsidR="00AD631C" w:rsidRPr="00495416">
        <w:rPr>
          <w:sz w:val="28"/>
          <w:szCs w:val="28"/>
          <w:shd w:val="clear" w:color="auto" w:fill="FFFFFF"/>
        </w:rPr>
        <w:t>администрации и всех, кто работает в поселении, будет направлена на решение одной важнейшей задачи — сделать жизнь населения лучше и комфортнее</w:t>
      </w:r>
      <w:r w:rsidR="0016795B" w:rsidRPr="00495416">
        <w:rPr>
          <w:sz w:val="28"/>
          <w:szCs w:val="28"/>
        </w:rPr>
        <w:t>!</w:t>
      </w:r>
    </w:p>
    <w:p w:rsidR="00AD631C" w:rsidRPr="00495416" w:rsidRDefault="00AD631C" w:rsidP="00DB5807">
      <w:pPr>
        <w:pStyle w:val="a3"/>
        <w:jc w:val="both"/>
        <w:rPr>
          <w:color w:val="000000" w:themeColor="text1"/>
          <w:sz w:val="28"/>
          <w:szCs w:val="28"/>
        </w:rPr>
      </w:pPr>
    </w:p>
    <w:p w:rsidR="0016795B" w:rsidRPr="00923919" w:rsidRDefault="0016795B" w:rsidP="0016795B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5416">
        <w:rPr>
          <w:rFonts w:ascii="Times New Roman" w:hAnsi="Times New Roman"/>
          <w:color w:val="000000" w:themeColor="text1"/>
          <w:sz w:val="28"/>
          <w:szCs w:val="28"/>
        </w:rPr>
        <w:t>Спасибо за внимание!</w:t>
      </w:r>
    </w:p>
    <w:p w:rsidR="00994B58" w:rsidRPr="00923919" w:rsidRDefault="00994B58" w:rsidP="00994B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52D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22252D"/>
          <w:sz w:val="28"/>
          <w:szCs w:val="28"/>
          <w:lang w:eastAsia="ru-RU"/>
        </w:rPr>
        <w:t> </w:t>
      </w:r>
    </w:p>
    <w:p w:rsidR="008162A3" w:rsidRPr="009D7B0A" w:rsidRDefault="00994B58" w:rsidP="009D7B0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52D"/>
          <w:sz w:val="28"/>
          <w:szCs w:val="28"/>
          <w:lang w:eastAsia="ru-RU"/>
        </w:rPr>
      </w:pPr>
      <w:r w:rsidRPr="00923919">
        <w:rPr>
          <w:rFonts w:ascii="Times New Roman" w:hAnsi="Times New Roman"/>
          <w:color w:val="22252D"/>
          <w:sz w:val="28"/>
          <w:szCs w:val="28"/>
          <w:lang w:eastAsia="ru-RU"/>
        </w:rPr>
        <w:t> </w:t>
      </w:r>
    </w:p>
    <w:sectPr w:rsidR="008162A3" w:rsidRPr="009D7B0A" w:rsidSect="00792FEE">
      <w:pgSz w:w="11906" w:h="16838"/>
      <w:pgMar w:top="238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76" w:rsidRDefault="00382276" w:rsidP="00C47ACE">
      <w:pPr>
        <w:spacing w:after="0" w:line="240" w:lineRule="auto"/>
      </w:pPr>
      <w:r>
        <w:separator/>
      </w:r>
    </w:p>
  </w:endnote>
  <w:endnote w:type="continuationSeparator" w:id="0">
    <w:p w:rsidR="00382276" w:rsidRDefault="00382276" w:rsidP="00C4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76" w:rsidRDefault="00382276" w:rsidP="00C47ACE">
      <w:pPr>
        <w:spacing w:after="0" w:line="240" w:lineRule="auto"/>
      </w:pPr>
      <w:r>
        <w:separator/>
      </w:r>
    </w:p>
  </w:footnote>
  <w:footnote w:type="continuationSeparator" w:id="0">
    <w:p w:rsidR="00382276" w:rsidRDefault="00382276" w:rsidP="00C4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96E5D"/>
    <w:multiLevelType w:val="multilevel"/>
    <w:tmpl w:val="593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C2C4A"/>
    <w:multiLevelType w:val="hybridMultilevel"/>
    <w:tmpl w:val="FC00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C73BA"/>
    <w:multiLevelType w:val="hybridMultilevel"/>
    <w:tmpl w:val="F7AC4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95B"/>
    <w:rsid w:val="00001FE6"/>
    <w:rsid w:val="000113AB"/>
    <w:rsid w:val="0003209F"/>
    <w:rsid w:val="000344BC"/>
    <w:rsid w:val="00041EAB"/>
    <w:rsid w:val="0005290E"/>
    <w:rsid w:val="000667C8"/>
    <w:rsid w:val="000722C5"/>
    <w:rsid w:val="000771CC"/>
    <w:rsid w:val="00084D13"/>
    <w:rsid w:val="000B098E"/>
    <w:rsid w:val="000B2BD9"/>
    <w:rsid w:val="000C0283"/>
    <w:rsid w:val="000C18FA"/>
    <w:rsid w:val="000C5418"/>
    <w:rsid w:val="000C5CD0"/>
    <w:rsid w:val="000F039C"/>
    <w:rsid w:val="000F6D09"/>
    <w:rsid w:val="00103B29"/>
    <w:rsid w:val="00106A40"/>
    <w:rsid w:val="001071D7"/>
    <w:rsid w:val="00107687"/>
    <w:rsid w:val="0011625F"/>
    <w:rsid w:val="00116E73"/>
    <w:rsid w:val="00133835"/>
    <w:rsid w:val="0015711C"/>
    <w:rsid w:val="001622A3"/>
    <w:rsid w:val="0016795B"/>
    <w:rsid w:val="0018093E"/>
    <w:rsid w:val="001844A7"/>
    <w:rsid w:val="00194446"/>
    <w:rsid w:val="001968F9"/>
    <w:rsid w:val="001A087D"/>
    <w:rsid w:val="001A279C"/>
    <w:rsid w:val="001B70FF"/>
    <w:rsid w:val="001C5F4A"/>
    <w:rsid w:val="001E3CED"/>
    <w:rsid w:val="001F316F"/>
    <w:rsid w:val="001F31E2"/>
    <w:rsid w:val="00212E93"/>
    <w:rsid w:val="00222552"/>
    <w:rsid w:val="00230660"/>
    <w:rsid w:val="002414BD"/>
    <w:rsid w:val="00242214"/>
    <w:rsid w:val="00242D1F"/>
    <w:rsid w:val="00252978"/>
    <w:rsid w:val="0025337A"/>
    <w:rsid w:val="002571FE"/>
    <w:rsid w:val="0026651C"/>
    <w:rsid w:val="00283456"/>
    <w:rsid w:val="002B5206"/>
    <w:rsid w:val="002C2AF3"/>
    <w:rsid w:val="002C7035"/>
    <w:rsid w:val="002D1563"/>
    <w:rsid w:val="002D20E6"/>
    <w:rsid w:val="002D69CF"/>
    <w:rsid w:val="002E3BFA"/>
    <w:rsid w:val="002F12E9"/>
    <w:rsid w:val="003033AF"/>
    <w:rsid w:val="00306D20"/>
    <w:rsid w:val="00340D01"/>
    <w:rsid w:val="00344702"/>
    <w:rsid w:val="00346104"/>
    <w:rsid w:val="00375929"/>
    <w:rsid w:val="00382276"/>
    <w:rsid w:val="00387B2F"/>
    <w:rsid w:val="003912CD"/>
    <w:rsid w:val="003A060B"/>
    <w:rsid w:val="003A39A5"/>
    <w:rsid w:val="003C44C7"/>
    <w:rsid w:val="003E1933"/>
    <w:rsid w:val="003E6F17"/>
    <w:rsid w:val="00402C6B"/>
    <w:rsid w:val="00430238"/>
    <w:rsid w:val="004562F5"/>
    <w:rsid w:val="004748AB"/>
    <w:rsid w:val="00485ADF"/>
    <w:rsid w:val="00495416"/>
    <w:rsid w:val="004A13CE"/>
    <w:rsid w:val="004B104A"/>
    <w:rsid w:val="004C09CA"/>
    <w:rsid w:val="004C1CCE"/>
    <w:rsid w:val="00501EF6"/>
    <w:rsid w:val="0050557E"/>
    <w:rsid w:val="00506148"/>
    <w:rsid w:val="00507F31"/>
    <w:rsid w:val="00534CAA"/>
    <w:rsid w:val="00536608"/>
    <w:rsid w:val="00545AEC"/>
    <w:rsid w:val="005522BD"/>
    <w:rsid w:val="00557147"/>
    <w:rsid w:val="0057307F"/>
    <w:rsid w:val="00580647"/>
    <w:rsid w:val="005941F1"/>
    <w:rsid w:val="005B1838"/>
    <w:rsid w:val="005C2CCE"/>
    <w:rsid w:val="005D11C4"/>
    <w:rsid w:val="005D27A7"/>
    <w:rsid w:val="005D660E"/>
    <w:rsid w:val="005F1669"/>
    <w:rsid w:val="00617F4E"/>
    <w:rsid w:val="006225E8"/>
    <w:rsid w:val="00625A55"/>
    <w:rsid w:val="0063058B"/>
    <w:rsid w:val="006430ED"/>
    <w:rsid w:val="00656CD0"/>
    <w:rsid w:val="00666B1A"/>
    <w:rsid w:val="006750F0"/>
    <w:rsid w:val="00686462"/>
    <w:rsid w:val="006C7038"/>
    <w:rsid w:val="006E3A6D"/>
    <w:rsid w:val="006E655D"/>
    <w:rsid w:val="006F00C4"/>
    <w:rsid w:val="006F1E1E"/>
    <w:rsid w:val="007008A2"/>
    <w:rsid w:val="00717807"/>
    <w:rsid w:val="00724208"/>
    <w:rsid w:val="00744C5F"/>
    <w:rsid w:val="007465E2"/>
    <w:rsid w:val="00756064"/>
    <w:rsid w:val="007818D3"/>
    <w:rsid w:val="00790D49"/>
    <w:rsid w:val="0079121B"/>
    <w:rsid w:val="00792FEE"/>
    <w:rsid w:val="007944A2"/>
    <w:rsid w:val="007A1D4D"/>
    <w:rsid w:val="007A3C2E"/>
    <w:rsid w:val="007B4013"/>
    <w:rsid w:val="007C7CBD"/>
    <w:rsid w:val="007E0D69"/>
    <w:rsid w:val="007E653D"/>
    <w:rsid w:val="007F040F"/>
    <w:rsid w:val="007F0835"/>
    <w:rsid w:val="00800C2E"/>
    <w:rsid w:val="008162A3"/>
    <w:rsid w:val="00817A85"/>
    <w:rsid w:val="00826156"/>
    <w:rsid w:val="008265C8"/>
    <w:rsid w:val="0083740D"/>
    <w:rsid w:val="00866704"/>
    <w:rsid w:val="008846B8"/>
    <w:rsid w:val="008A706D"/>
    <w:rsid w:val="008B27A2"/>
    <w:rsid w:val="008B3AEC"/>
    <w:rsid w:val="008C3293"/>
    <w:rsid w:val="008C4ED7"/>
    <w:rsid w:val="008C6E68"/>
    <w:rsid w:val="008D0643"/>
    <w:rsid w:val="008E20BB"/>
    <w:rsid w:val="008E45A3"/>
    <w:rsid w:val="008F4AEE"/>
    <w:rsid w:val="009036B6"/>
    <w:rsid w:val="00905752"/>
    <w:rsid w:val="0090701A"/>
    <w:rsid w:val="00923919"/>
    <w:rsid w:val="00930092"/>
    <w:rsid w:val="009445F9"/>
    <w:rsid w:val="009463A4"/>
    <w:rsid w:val="00956558"/>
    <w:rsid w:val="0096031A"/>
    <w:rsid w:val="009870C4"/>
    <w:rsid w:val="00994B58"/>
    <w:rsid w:val="009A3A1A"/>
    <w:rsid w:val="009D5EEC"/>
    <w:rsid w:val="009D7B0A"/>
    <w:rsid w:val="009E5190"/>
    <w:rsid w:val="009F3217"/>
    <w:rsid w:val="00A158C5"/>
    <w:rsid w:val="00A210FB"/>
    <w:rsid w:val="00A260F9"/>
    <w:rsid w:val="00A66CE3"/>
    <w:rsid w:val="00A73982"/>
    <w:rsid w:val="00A82B59"/>
    <w:rsid w:val="00AA3F4F"/>
    <w:rsid w:val="00AB44DB"/>
    <w:rsid w:val="00AC745C"/>
    <w:rsid w:val="00AD631C"/>
    <w:rsid w:val="00AD64F7"/>
    <w:rsid w:val="00AE13E9"/>
    <w:rsid w:val="00AE1478"/>
    <w:rsid w:val="00AE603F"/>
    <w:rsid w:val="00AF3D60"/>
    <w:rsid w:val="00B070C7"/>
    <w:rsid w:val="00B10C6E"/>
    <w:rsid w:val="00B130C2"/>
    <w:rsid w:val="00B14676"/>
    <w:rsid w:val="00B33B69"/>
    <w:rsid w:val="00B40CF0"/>
    <w:rsid w:val="00B55EA3"/>
    <w:rsid w:val="00B64CA4"/>
    <w:rsid w:val="00B6575C"/>
    <w:rsid w:val="00B6648E"/>
    <w:rsid w:val="00B66844"/>
    <w:rsid w:val="00B670E7"/>
    <w:rsid w:val="00B74181"/>
    <w:rsid w:val="00B748AB"/>
    <w:rsid w:val="00B87933"/>
    <w:rsid w:val="00B87D04"/>
    <w:rsid w:val="00B90A7B"/>
    <w:rsid w:val="00B93FE3"/>
    <w:rsid w:val="00BA7F8E"/>
    <w:rsid w:val="00BC387F"/>
    <w:rsid w:val="00BC419C"/>
    <w:rsid w:val="00BC58F5"/>
    <w:rsid w:val="00BD0210"/>
    <w:rsid w:val="00BD1D82"/>
    <w:rsid w:val="00BD5313"/>
    <w:rsid w:val="00BD79FC"/>
    <w:rsid w:val="00C009D6"/>
    <w:rsid w:val="00C029C7"/>
    <w:rsid w:val="00C26075"/>
    <w:rsid w:val="00C30483"/>
    <w:rsid w:val="00C3529A"/>
    <w:rsid w:val="00C47ACE"/>
    <w:rsid w:val="00C64083"/>
    <w:rsid w:val="00CA7312"/>
    <w:rsid w:val="00CB3A65"/>
    <w:rsid w:val="00CC0C21"/>
    <w:rsid w:val="00CD7721"/>
    <w:rsid w:val="00D05A6A"/>
    <w:rsid w:val="00D1429C"/>
    <w:rsid w:val="00D429D9"/>
    <w:rsid w:val="00D56C75"/>
    <w:rsid w:val="00D83505"/>
    <w:rsid w:val="00D8566D"/>
    <w:rsid w:val="00D93311"/>
    <w:rsid w:val="00D938DB"/>
    <w:rsid w:val="00DA180A"/>
    <w:rsid w:val="00DB4F14"/>
    <w:rsid w:val="00DB5807"/>
    <w:rsid w:val="00DB71A1"/>
    <w:rsid w:val="00DD3C2A"/>
    <w:rsid w:val="00DE42BF"/>
    <w:rsid w:val="00DE58D6"/>
    <w:rsid w:val="00DE70D7"/>
    <w:rsid w:val="00DF202A"/>
    <w:rsid w:val="00E0704B"/>
    <w:rsid w:val="00E604D7"/>
    <w:rsid w:val="00E83457"/>
    <w:rsid w:val="00EA36E5"/>
    <w:rsid w:val="00EA5319"/>
    <w:rsid w:val="00EA5ACF"/>
    <w:rsid w:val="00EC3B03"/>
    <w:rsid w:val="00ED7A9D"/>
    <w:rsid w:val="00EF0963"/>
    <w:rsid w:val="00EF1625"/>
    <w:rsid w:val="00F062AF"/>
    <w:rsid w:val="00F36A40"/>
    <w:rsid w:val="00F378EB"/>
    <w:rsid w:val="00F55EDA"/>
    <w:rsid w:val="00F6450C"/>
    <w:rsid w:val="00F91CE1"/>
    <w:rsid w:val="00FA41BB"/>
    <w:rsid w:val="00FA4448"/>
    <w:rsid w:val="00FB2A88"/>
    <w:rsid w:val="00FB72E8"/>
    <w:rsid w:val="00FC34A5"/>
    <w:rsid w:val="00FD70C1"/>
    <w:rsid w:val="00FE52D1"/>
    <w:rsid w:val="00FE5CF2"/>
    <w:rsid w:val="00FF3024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7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 scx32627041"/>
    <w:basedOn w:val="a0"/>
    <w:rsid w:val="0016795B"/>
  </w:style>
  <w:style w:type="paragraph" w:customStyle="1" w:styleId="consplustitle">
    <w:name w:val="consplustitle"/>
    <w:basedOn w:val="a"/>
    <w:uiPriority w:val="99"/>
    <w:semiHidden/>
    <w:rsid w:val="006E3A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3A6D"/>
    <w:rPr>
      <w:b/>
      <w:bCs/>
    </w:rPr>
  </w:style>
  <w:style w:type="paragraph" w:styleId="a6">
    <w:name w:val="List Paragraph"/>
    <w:basedOn w:val="a"/>
    <w:uiPriority w:val="34"/>
    <w:qFormat/>
    <w:rsid w:val="007E653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0">
    <w:name w:val="Style10"/>
    <w:basedOn w:val="a"/>
    <w:rsid w:val="008B27A2"/>
    <w:pPr>
      <w:widowControl w:val="0"/>
      <w:autoSpaceDE w:val="0"/>
      <w:autoSpaceDN w:val="0"/>
      <w:adjustRightInd w:val="0"/>
      <w:spacing w:after="0" w:line="384" w:lineRule="exact"/>
      <w:ind w:firstLine="682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8B27A2"/>
    <w:rPr>
      <w:rFonts w:ascii="Times New Roman" w:hAnsi="Times New Roman" w:cs="Times New Roman"/>
      <w:sz w:val="30"/>
      <w:szCs w:val="30"/>
    </w:rPr>
  </w:style>
  <w:style w:type="character" w:styleId="a7">
    <w:name w:val="Hyperlink"/>
    <w:basedOn w:val="a0"/>
    <w:uiPriority w:val="99"/>
    <w:unhideWhenUsed/>
    <w:rsid w:val="00800C2E"/>
    <w:rPr>
      <w:color w:val="0000FF" w:themeColor="hyperlink"/>
      <w:u w:val="single"/>
    </w:rPr>
  </w:style>
  <w:style w:type="character" w:customStyle="1" w:styleId="FontStyle25">
    <w:name w:val="Font Style25"/>
    <w:basedOn w:val="a0"/>
    <w:rsid w:val="00C47ACE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C4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7AC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47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7AC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A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A36E5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0B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rsid w:val="007944A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944A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yashnikovskoe-r36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cko.ru/person/361803039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DD77-5D08-4816-BA36-42CC84A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2024-01-22T06:29:00Z</cp:lastPrinted>
  <dcterms:created xsi:type="dcterms:W3CDTF">2024-01-10T04:42:00Z</dcterms:created>
  <dcterms:modified xsi:type="dcterms:W3CDTF">2024-01-22T06:29:00Z</dcterms:modified>
</cp:coreProperties>
</file>