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C8" w:rsidRDefault="00493AC8" w:rsidP="00493A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493AC8" w:rsidRPr="005F7C01" w:rsidRDefault="00493AC8" w:rsidP="0049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АДМИНИСТРАЦИЯ</w:t>
      </w:r>
    </w:p>
    <w:p w:rsidR="00493AC8" w:rsidRPr="005F7C01" w:rsidRDefault="00493AC8" w:rsidP="0049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СЕЛЬСКОГО </w:t>
      </w:r>
      <w:r w:rsidRPr="005F7C01">
        <w:rPr>
          <w:rFonts w:ascii="Times New Roman" w:hAnsi="Times New Roman"/>
          <w:sz w:val="28"/>
          <w:szCs w:val="28"/>
        </w:rPr>
        <w:t>ПОСЕЛЕНИЯ</w:t>
      </w:r>
    </w:p>
    <w:p w:rsidR="00493AC8" w:rsidRDefault="00493AC8" w:rsidP="0049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ОЛЬХОВАТСКОГО</w:t>
      </w:r>
      <w:r w:rsidRPr="00966CF0">
        <w:rPr>
          <w:rFonts w:ascii="Times New Roman" w:hAnsi="Times New Roman"/>
          <w:sz w:val="28"/>
          <w:szCs w:val="28"/>
        </w:rPr>
        <w:t xml:space="preserve"> </w:t>
      </w:r>
      <w:r w:rsidRPr="005F7C01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493AC8" w:rsidRPr="005F7C01" w:rsidRDefault="00493AC8" w:rsidP="0049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ВОРОНЕЖСКОЙ ОБЛАСТИ</w:t>
      </w:r>
    </w:p>
    <w:p w:rsidR="00493AC8" w:rsidRPr="005F7C01" w:rsidRDefault="00493AC8" w:rsidP="0049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AC8" w:rsidRPr="005F7C01" w:rsidRDefault="00493AC8" w:rsidP="00493AC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ПОСТАНОВЛЕНИЕ</w:t>
      </w:r>
    </w:p>
    <w:p w:rsidR="00493AC8" w:rsidRPr="005F7C01" w:rsidRDefault="00493AC8" w:rsidP="00493AC8">
      <w:pPr>
        <w:tabs>
          <w:tab w:val="left" w:pos="1172"/>
        </w:tabs>
        <w:spacing w:after="0" w:line="240" w:lineRule="auto"/>
        <w:rPr>
          <w:rFonts w:ascii="Times New Roman" w:hAnsi="Times New Roman"/>
        </w:rPr>
      </w:pPr>
    </w:p>
    <w:p w:rsidR="00493AC8" w:rsidRPr="00582D60" w:rsidRDefault="00493AC8" w:rsidP="00493AC8">
      <w:pPr>
        <w:tabs>
          <w:tab w:val="left" w:pos="1172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582D60"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____________</w:t>
      </w:r>
      <w:r w:rsidRPr="00582D60">
        <w:rPr>
          <w:rFonts w:ascii="Times New Roman" w:hAnsi="Times New Roman"/>
          <w:sz w:val="28"/>
        </w:rPr>
        <w:t xml:space="preserve"> года № </w:t>
      </w:r>
    </w:p>
    <w:p w:rsidR="00493AC8" w:rsidRPr="00433D27" w:rsidRDefault="00493AC8" w:rsidP="00493AC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сл</w:t>
      </w:r>
      <w:proofErr w:type="gramStart"/>
      <w:r w:rsidRPr="005F7C01">
        <w:rPr>
          <w:rFonts w:ascii="Times New Roman" w:hAnsi="Times New Roman"/>
        </w:rPr>
        <w:t>.</w:t>
      </w:r>
      <w:r w:rsidRPr="00433D27">
        <w:rPr>
          <w:rFonts w:ascii="Times New Roman" w:hAnsi="Times New Roman"/>
          <w:sz w:val="28"/>
          <w:szCs w:val="28"/>
        </w:rPr>
        <w:t>К</w:t>
      </w:r>
      <w:proofErr w:type="gramEnd"/>
      <w:r w:rsidRPr="00433D27">
        <w:rPr>
          <w:rFonts w:ascii="Times New Roman" w:hAnsi="Times New Roman"/>
          <w:sz w:val="28"/>
          <w:szCs w:val="28"/>
        </w:rPr>
        <w:t>араяшник</w:t>
      </w:r>
      <w:proofErr w:type="spellEnd"/>
    </w:p>
    <w:p w:rsidR="00493AC8" w:rsidRPr="005F7C01" w:rsidRDefault="00493AC8" w:rsidP="0049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AC8" w:rsidRPr="00582D60" w:rsidRDefault="000B0405" w:rsidP="00493AC8">
      <w:pPr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Pr="00F9470E">
        <w:rPr>
          <w:rFonts w:ascii="Times New Roman" w:hAnsi="Times New Roman" w:cs="Times New Roman"/>
          <w:sz w:val="28"/>
          <w:szCs w:val="28"/>
        </w:rPr>
        <w:t xml:space="preserve"> </w:t>
      </w:r>
      <w:r w:rsidRPr="009074CD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16.11.2023 Г. №93 </w:t>
      </w:r>
      <w:r w:rsidR="00493AC8" w:rsidRPr="00582D6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93AC8" w:rsidRPr="00493A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493AC8" w:rsidRPr="00493AC8">
        <w:rPr>
          <w:rFonts w:ascii="Times New Roman" w:eastAsia="Times New Roman" w:hAnsi="Times New Roman" w:cs="Times New Roman"/>
          <w:sz w:val="28"/>
          <w:szCs w:val="28"/>
        </w:rPr>
        <w:t>» на террито</w:t>
      </w:r>
      <w:r w:rsidR="00493AC8" w:rsidRPr="00582D60">
        <w:rPr>
          <w:rFonts w:ascii="Times New Roman" w:eastAsia="Times New Roman" w:hAnsi="Times New Roman" w:cs="Times New Roman"/>
          <w:sz w:val="28"/>
          <w:szCs w:val="28"/>
        </w:rPr>
        <w:t xml:space="preserve">рии </w:t>
      </w:r>
      <w:r w:rsidR="00493AC8" w:rsidRPr="00582D60">
        <w:rPr>
          <w:rFonts w:ascii="Times New Roman" w:hAnsi="Times New Roman" w:cs="Times New Roman"/>
          <w:sz w:val="28"/>
          <w:szCs w:val="28"/>
        </w:rPr>
        <w:t>Караяшниковского сельского поселения Ольховатского района Воронежской области</w:t>
      </w:r>
      <w:proofErr w:type="gramEnd"/>
    </w:p>
    <w:p w:rsidR="00493AC8" w:rsidRPr="005F7C01" w:rsidRDefault="00493AC8" w:rsidP="00493A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AC8" w:rsidRPr="005F7C01" w:rsidRDefault="00493AC8" w:rsidP="00493AC8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AC8" w:rsidRPr="00516BA8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516BA8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отдельных положений актов Правительства Российской Федерации», </w:t>
      </w:r>
      <w:r w:rsidRPr="00563561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18.08.2011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563561">
        <w:rPr>
          <w:rFonts w:ascii="Times New Roman" w:eastAsia="Calibri" w:hAnsi="Times New Roman" w:cs="Times New Roman"/>
          <w:sz w:val="28"/>
          <w:szCs w:val="28"/>
        </w:rPr>
        <w:t xml:space="preserve"> 686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563561">
        <w:rPr>
          <w:rFonts w:ascii="Times New Roman" w:eastAsia="Calibri" w:hAnsi="Times New Roman" w:cs="Times New Roman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Караяшниковского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Караяшниковского сельского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3E3BD0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493AC8" w:rsidRDefault="00493AC8" w:rsidP="00493AC8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493AC8" w:rsidRPr="005F7C01" w:rsidRDefault="00493AC8" w:rsidP="00493AC8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C01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ПОСТАНОВЛЯЕТ:</w:t>
      </w:r>
    </w:p>
    <w:p w:rsidR="00493AC8" w:rsidRPr="005F7C01" w:rsidRDefault="00493AC8" w:rsidP="00493AC8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3AC8" w:rsidRPr="00516BA8" w:rsidRDefault="00493AC8" w:rsidP="00493AC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</w:t>
      </w:r>
      <w:r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3E3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Караяшниковского </w:t>
      </w:r>
      <w:r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3E3BD0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r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</w:t>
      </w:r>
      <w:r w:rsidR="003E3BD0">
        <w:rPr>
          <w:rFonts w:ascii="Times New Roman" w:eastAsia="Calibri" w:hAnsi="Times New Roman" w:cs="Times New Roman"/>
          <w:sz w:val="28"/>
          <w:szCs w:val="28"/>
          <w:lang w:eastAsia="ru-RU"/>
        </w:rPr>
        <w:t>16.11.2023</w:t>
      </w:r>
      <w:r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3E3B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№93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на территории </w:t>
      </w:r>
      <w:r w:rsidR="003E3BD0">
        <w:rPr>
          <w:rFonts w:ascii="Times New Roman" w:eastAsia="Calibri" w:hAnsi="Times New Roman" w:cs="Times New Roman"/>
          <w:sz w:val="28"/>
          <w:szCs w:val="28"/>
          <w:lang w:eastAsia="ru-RU"/>
        </w:rPr>
        <w:t>Караяшниковского сельского</w:t>
      </w:r>
      <w:r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="003E3BD0">
        <w:rPr>
          <w:rFonts w:ascii="Times New Roman" w:eastAsia="Calibri" w:hAnsi="Times New Roman" w:cs="Times New Roman"/>
          <w:sz w:val="28"/>
          <w:szCs w:val="28"/>
          <w:lang w:eastAsia="ru-RU"/>
        </w:rPr>
        <w:t>оселения Ольховатского</w:t>
      </w:r>
      <w:r w:rsidRPr="005635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Pr="00516BA8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  <w:proofErr w:type="gramEnd"/>
    </w:p>
    <w:p w:rsidR="00493AC8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</w:rPr>
        <w:t>Наименование Постановления изложить в следующей редакции: «</w:t>
      </w:r>
      <w:r w:rsidRPr="00563561">
        <w:rPr>
          <w:rFonts w:ascii="Times New Roman" w:eastAsia="Calibri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 на территории </w:t>
      </w:r>
      <w:r w:rsidR="003E3BD0">
        <w:rPr>
          <w:rFonts w:ascii="Times New Roman" w:eastAsia="Calibri" w:hAnsi="Times New Roman" w:cs="Times New Roman"/>
          <w:sz w:val="28"/>
          <w:szCs w:val="28"/>
        </w:rPr>
        <w:t xml:space="preserve">Караяшниковского </w:t>
      </w:r>
      <w:r w:rsidRPr="00563561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3E3BD0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r w:rsidRPr="00563561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 Воронежской области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93AC8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 В пункте 1 Постановления слова «</w:t>
      </w:r>
      <w:r w:rsidRPr="00177BE3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 с привлечением средств материнского (семейного) капитала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177BE3">
        <w:rPr>
          <w:rFonts w:ascii="Times New Roman" w:eastAsia="Calibri" w:hAnsi="Times New Roman" w:cs="Times New Roman"/>
          <w:sz w:val="28"/>
          <w:szCs w:val="28"/>
        </w:rPr>
        <w:t>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93AC8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Внести в Административный регламент, утвержденный постановлением от </w:t>
      </w:r>
      <w:r w:rsidR="003E3BD0">
        <w:rPr>
          <w:rFonts w:ascii="Times New Roman" w:eastAsia="Calibri" w:hAnsi="Times New Roman" w:cs="Times New Roman"/>
          <w:sz w:val="28"/>
          <w:szCs w:val="28"/>
        </w:rPr>
        <w:t>16.11.2023г.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E3BD0">
        <w:rPr>
          <w:rFonts w:ascii="Times New Roman" w:eastAsia="Calibri" w:hAnsi="Times New Roman" w:cs="Times New Roman"/>
          <w:sz w:val="28"/>
          <w:szCs w:val="28"/>
        </w:rPr>
        <w:t>93</w:t>
      </w:r>
      <w:r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493AC8" w:rsidRPr="001600B5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0B5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proofErr w:type="gramStart"/>
      <w:r w:rsidRPr="001600B5">
        <w:rPr>
          <w:rFonts w:ascii="Times New Roman" w:eastAsia="Calibri" w:hAnsi="Times New Roman" w:cs="Times New Roman"/>
          <w:sz w:val="28"/>
          <w:szCs w:val="28"/>
        </w:rPr>
        <w:t>В пп.1.1 пункта 1 слова «</w:t>
      </w:r>
      <w:r w:rsidRPr="001600B5">
        <w:rPr>
          <w:rFonts w:ascii="Times New Roman" w:hAnsi="Times New Roman" w:cs="Times New Roman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заменить словами «Выдача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  <w:proofErr w:type="gramEnd"/>
    </w:p>
    <w:p w:rsidR="00493AC8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1.3.2. Абзац второй пункта 1.2. изложить в следующей редакции: </w:t>
      </w:r>
    </w:p>
    <w:p w:rsidR="00493AC8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Настоящий Административный регламент устанавливает порядок выдачи акта освидетельствования –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 либо реконструкции дома блокированной застройки, в результате которых общая площадь жилого помещения (жилых </w:t>
      </w:r>
      <w:r w:rsidRPr="00177BE3">
        <w:rPr>
          <w:rFonts w:ascii="Times New Roman" w:eastAsia="Calibri" w:hAnsi="Times New Roman" w:cs="Times New Roman"/>
          <w:sz w:val="28"/>
          <w:szCs w:val="28"/>
        </w:rPr>
        <w:lastRenderedPageBreak/>
        <w:t>помещений) реконструируемого объекта увеличивается не менее чем на учетную норму площади жилого помещения</w:t>
      </w:r>
      <w:proofErr w:type="gramEnd"/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77BE3">
        <w:rPr>
          <w:rFonts w:ascii="Times New Roman" w:eastAsia="Calibri" w:hAnsi="Times New Roman" w:cs="Times New Roman"/>
          <w:sz w:val="28"/>
          <w:szCs w:val="28"/>
        </w:rPr>
        <w:t>устанавливаемую</w:t>
      </w:r>
      <w:proofErr w:type="gramEnd"/>
      <w:r w:rsidRPr="00177BE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жилищным законодательством Российской Федерации.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93AC8" w:rsidRDefault="00493AC8" w:rsidP="00493A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1.3.3. Пункт 4 изложить в следующей редакции:</w:t>
      </w:r>
    </w:p>
    <w:p w:rsidR="00493AC8" w:rsidRPr="00065D8E" w:rsidRDefault="00493AC8" w:rsidP="00493AC8">
      <w:pPr>
        <w:pStyle w:val="90"/>
        <w:shd w:val="clear" w:color="auto" w:fill="auto"/>
        <w:tabs>
          <w:tab w:val="left" w:pos="-142"/>
        </w:tabs>
        <w:spacing w:after="0" w:line="240" w:lineRule="auto"/>
        <w:ind w:left="450" w:firstLine="0"/>
        <w:jc w:val="center"/>
        <w:rPr>
          <w:b/>
          <w:i w:val="0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>
        <w:rPr>
          <w:b/>
          <w:i w:val="0"/>
          <w:sz w:val="28"/>
          <w:szCs w:val="28"/>
        </w:rPr>
        <w:t xml:space="preserve">4. </w:t>
      </w:r>
      <w:r w:rsidRPr="00065D8E">
        <w:rPr>
          <w:b/>
          <w:i w:val="0"/>
          <w:sz w:val="28"/>
          <w:szCs w:val="28"/>
        </w:rPr>
        <w:t>Наименование Муниципальной услуги</w:t>
      </w:r>
    </w:p>
    <w:p w:rsidR="00493AC8" w:rsidRPr="00065D8E" w:rsidRDefault="00493AC8" w:rsidP="00493AC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065D8E">
        <w:rPr>
          <w:sz w:val="28"/>
          <w:szCs w:val="28"/>
        </w:rPr>
        <w:t>Муниципальная услуга «</w:t>
      </w:r>
      <w:r w:rsidRPr="00563561">
        <w:rPr>
          <w:rFonts w:eastAsia="Calibri"/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proofErr w:type="gramStart"/>
      <w:r>
        <w:rPr>
          <w:rFonts w:eastAsia="Calibri"/>
          <w:sz w:val="28"/>
          <w:szCs w:val="28"/>
        </w:rPr>
        <w:t>.</w:t>
      </w:r>
      <w:r w:rsidRPr="00065D8E">
        <w:rPr>
          <w:sz w:val="28"/>
          <w:szCs w:val="28"/>
        </w:rPr>
        <w:t>».</w:t>
      </w:r>
      <w:proofErr w:type="gramEnd"/>
    </w:p>
    <w:p w:rsidR="00493AC8" w:rsidRDefault="00493AC8" w:rsidP="00493A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3AC8" w:rsidRPr="00AA16BF" w:rsidRDefault="00493AC8" w:rsidP="00493AC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A16BF">
        <w:rPr>
          <w:rFonts w:ascii="Times New Roman" w:eastAsia="Calibri" w:hAnsi="Times New Roman" w:cs="Times New Roman"/>
          <w:sz w:val="28"/>
          <w:szCs w:val="28"/>
        </w:rPr>
        <w:t>1.3.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A16BF">
        <w:rPr>
          <w:rFonts w:ascii="Times New Roman" w:eastAsia="Calibri" w:hAnsi="Times New Roman" w:cs="Times New Roman"/>
          <w:sz w:val="28"/>
          <w:szCs w:val="28"/>
        </w:rPr>
        <w:t>. в пп.6.1.1., 6.1.2. пункта 6.1, пп.6.2, 6.3 пункта 6, абзацах третьем, четвертом пп.12.2 пункта 12, абзацах втором – четвертом пункта 23.1, пункте 24, пп.24.3.1 пункта 24.3, абзацах первом, пятом пункта 24.3.2, пп.24.3.3 пункта 24,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7F51">
        <w:rPr>
          <w:rFonts w:ascii="Times New Roman" w:eastAsia="Calibri" w:hAnsi="Times New Roman" w:cs="Times New Roman"/>
          <w:sz w:val="28"/>
          <w:szCs w:val="28"/>
        </w:rPr>
        <w:t>пункте 24.3,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пункте 25, </w:t>
      </w:r>
      <w:proofErr w:type="spellStart"/>
      <w:r w:rsidRPr="00AA16B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AA16BF">
        <w:rPr>
          <w:rFonts w:ascii="Times New Roman" w:eastAsia="Calibri" w:hAnsi="Times New Roman" w:cs="Times New Roman"/>
          <w:sz w:val="28"/>
          <w:szCs w:val="28"/>
        </w:rPr>
        <w:t xml:space="preserve">. 25.1, 25.3, 25.4, 25.4.2 пункта 25, пункте 26, пп.26.1 пункта 26, абзаце втором </w:t>
      </w:r>
      <w:proofErr w:type="spellStart"/>
      <w:r w:rsidRPr="00AA16BF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AA16BF">
        <w:rPr>
          <w:rFonts w:ascii="Times New Roman" w:eastAsia="Calibri" w:hAnsi="Times New Roman" w:cs="Times New Roman"/>
          <w:sz w:val="28"/>
          <w:szCs w:val="28"/>
        </w:rPr>
        <w:t>. 26.2</w:t>
      </w:r>
      <w:proofErr w:type="gramEnd"/>
      <w:r w:rsidRPr="00AA16BF">
        <w:rPr>
          <w:rFonts w:ascii="Times New Roman" w:eastAsia="Calibri" w:hAnsi="Times New Roman" w:cs="Times New Roman"/>
          <w:sz w:val="28"/>
          <w:szCs w:val="28"/>
        </w:rPr>
        <w:t xml:space="preserve"> пункта 26, а также по тексту приложений № 1, № 2, № 4, № 5 - № 9 к Административному регламенту слова «</w:t>
      </w:r>
      <w:r w:rsidRPr="00AA16BF">
        <w:rPr>
          <w:rFonts w:ascii="Times New Roman" w:hAnsi="Times New Roman" w:cs="Times New Roman"/>
          <w:sz w:val="28"/>
          <w:szCs w:val="28"/>
        </w:rPr>
        <w:t>объекта индивидуального жилищного строительства» заменить словами «объекта индивидуального жилищного строительства, по реконструкции дома блокированной застройки».</w:t>
      </w:r>
    </w:p>
    <w:p w:rsidR="00493AC8" w:rsidRPr="00516BA8" w:rsidRDefault="00493AC8" w:rsidP="00493AC8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 w:cs="Times New Roman"/>
          <w:sz w:val="28"/>
          <w:szCs w:val="28"/>
        </w:rPr>
        <w:t>со дня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3AC8" w:rsidRPr="005F7C01" w:rsidRDefault="00493AC8" w:rsidP="00493AC8">
      <w:pPr>
        <w:pStyle w:val="a3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7C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/>
          <w:sz w:val="28"/>
          <w:szCs w:val="28"/>
        </w:rPr>
        <w:t>становления оставляю за собой.</w:t>
      </w:r>
    </w:p>
    <w:tbl>
      <w:tblPr>
        <w:tblW w:w="20382" w:type="dxa"/>
        <w:tblLook w:val="04A0"/>
      </w:tblPr>
      <w:tblGrid>
        <w:gridCol w:w="3509"/>
        <w:gridCol w:w="3509"/>
        <w:gridCol w:w="3509"/>
        <w:gridCol w:w="3509"/>
        <w:gridCol w:w="3087"/>
        <w:gridCol w:w="3259"/>
      </w:tblGrid>
      <w:tr w:rsidR="00493AC8" w:rsidRPr="005F7C01" w:rsidTr="00C63EEA">
        <w:tc>
          <w:tcPr>
            <w:tcW w:w="3509" w:type="dxa"/>
          </w:tcPr>
          <w:p w:rsidR="00493AC8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AC8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AC8" w:rsidRPr="008B4D34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AC8" w:rsidRPr="008B4D34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>Гла</w:t>
            </w:r>
            <w:r>
              <w:rPr>
                <w:rFonts w:ascii="Times New Roman" w:hAnsi="Times New Roman"/>
                <w:sz w:val="28"/>
                <w:szCs w:val="28"/>
              </w:rPr>
              <w:t>ва Караяшниковского</w:t>
            </w: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Ольховатского района Воронежской области </w:t>
            </w:r>
          </w:p>
        </w:tc>
        <w:tc>
          <w:tcPr>
            <w:tcW w:w="3509" w:type="dxa"/>
          </w:tcPr>
          <w:p w:rsidR="00493AC8" w:rsidRPr="008B4D34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93AC8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  <w:r w:rsidRPr="008B4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93AC8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AC8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493AC8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AC8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AC8" w:rsidRPr="008B4D34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  <w:tc>
          <w:tcPr>
            <w:tcW w:w="3509" w:type="dxa"/>
            <w:shd w:val="clear" w:color="auto" w:fill="auto"/>
          </w:tcPr>
          <w:p w:rsidR="00493AC8" w:rsidRPr="005F7C01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93AC8" w:rsidRPr="005F7C01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Глава (глава Администрации) </w:t>
            </w:r>
            <w:proofErr w:type="spellStart"/>
            <w:r w:rsidRPr="005F7C01">
              <w:rPr>
                <w:rFonts w:ascii="Times New Roman" w:hAnsi="Times New Roman"/>
                <w:sz w:val="28"/>
                <w:szCs w:val="28"/>
              </w:rPr>
              <w:t>______________городского</w:t>
            </w:r>
            <w:proofErr w:type="spellEnd"/>
            <w:r w:rsidRPr="005F7C01">
              <w:rPr>
                <w:rFonts w:ascii="Times New Roman" w:hAnsi="Times New Roman"/>
                <w:sz w:val="28"/>
                <w:szCs w:val="28"/>
              </w:rPr>
              <w:t xml:space="preserve"> (сельского) поселения (муниципального района, городского округа)                                             _____________________ ФИО                                                      </w:t>
            </w:r>
            <w:proofErr w:type="gramEnd"/>
          </w:p>
        </w:tc>
        <w:tc>
          <w:tcPr>
            <w:tcW w:w="3087" w:type="dxa"/>
            <w:shd w:val="clear" w:color="auto" w:fill="auto"/>
          </w:tcPr>
          <w:p w:rsidR="00493AC8" w:rsidRPr="005F7C01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9" w:type="dxa"/>
            <w:shd w:val="clear" w:color="auto" w:fill="auto"/>
          </w:tcPr>
          <w:p w:rsidR="00493AC8" w:rsidRPr="005F7C01" w:rsidRDefault="00493AC8" w:rsidP="00C63E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93AC8" w:rsidRPr="005F7C01" w:rsidRDefault="00493AC8" w:rsidP="00493AC8">
      <w:pPr>
        <w:ind w:left="3969"/>
        <w:rPr>
          <w:rFonts w:ascii="Times New Roman" w:hAnsi="Times New Roman"/>
          <w:sz w:val="28"/>
          <w:szCs w:val="28"/>
        </w:rPr>
      </w:pPr>
    </w:p>
    <w:p w:rsidR="00493AC8" w:rsidRPr="005F7C01" w:rsidRDefault="00493AC8" w:rsidP="00493AC8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493AC8" w:rsidRPr="005F7C01" w:rsidRDefault="00493AC8" w:rsidP="00493AC8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sectPr w:rsidR="00493AC8" w:rsidRPr="005F7C01" w:rsidSect="00F2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3B83"/>
    <w:rsid w:val="000B0405"/>
    <w:rsid w:val="000E0AA0"/>
    <w:rsid w:val="00132450"/>
    <w:rsid w:val="001600B5"/>
    <w:rsid w:val="00177BE3"/>
    <w:rsid w:val="001B4052"/>
    <w:rsid w:val="003E3BD0"/>
    <w:rsid w:val="00485027"/>
    <w:rsid w:val="00493AC8"/>
    <w:rsid w:val="004A2C84"/>
    <w:rsid w:val="004B36AC"/>
    <w:rsid w:val="00516BA8"/>
    <w:rsid w:val="00563561"/>
    <w:rsid w:val="00570B37"/>
    <w:rsid w:val="006C640B"/>
    <w:rsid w:val="00866D3A"/>
    <w:rsid w:val="009270E0"/>
    <w:rsid w:val="00A02E5B"/>
    <w:rsid w:val="00AA16BF"/>
    <w:rsid w:val="00AE122C"/>
    <w:rsid w:val="00B03471"/>
    <w:rsid w:val="00BA6F77"/>
    <w:rsid w:val="00D16552"/>
    <w:rsid w:val="00DF7F51"/>
    <w:rsid w:val="00F228F9"/>
    <w:rsid w:val="00F24F49"/>
    <w:rsid w:val="00FB722C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FontStyle18">
    <w:name w:val="Font Style18"/>
    <w:rsid w:val="00493AC8"/>
    <w:rPr>
      <w:rFonts w:ascii="Times New Roman" w:hAnsi="Times New Roman" w:cs="Times New Roman" w:hint="default"/>
      <w:b/>
      <w:bCs/>
      <w:sz w:val="26"/>
      <w:szCs w:val="26"/>
    </w:rPr>
  </w:style>
  <w:style w:type="paragraph" w:styleId="a6">
    <w:name w:val="No Spacing"/>
    <w:qFormat/>
    <w:rsid w:val="00493AC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qFormat/>
    <w:rsid w:val="00493AC8"/>
  </w:style>
  <w:style w:type="paragraph" w:customStyle="1" w:styleId="Title">
    <w:name w:val="Title!Название НПА"/>
    <w:basedOn w:val="a"/>
    <w:rsid w:val="00493AC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a4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5</cp:revision>
  <cp:lastPrinted>2024-05-14T13:26:00Z</cp:lastPrinted>
  <dcterms:created xsi:type="dcterms:W3CDTF">2024-05-17T11:38:00Z</dcterms:created>
  <dcterms:modified xsi:type="dcterms:W3CDTF">2024-05-27T12:03:00Z</dcterms:modified>
</cp:coreProperties>
</file>