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57" w:rsidRPr="00921EC2" w:rsidRDefault="00F930C2" w:rsidP="00FE0B57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E0B57" w:rsidRPr="00921EC2">
        <w:rPr>
          <w:b/>
          <w:bCs/>
          <w:sz w:val="24"/>
          <w:szCs w:val="24"/>
        </w:rPr>
        <w:t xml:space="preserve">АДМИНИСТРАЦИЯ </w:t>
      </w:r>
    </w:p>
    <w:p w:rsidR="00FE0B57" w:rsidRPr="00921EC2" w:rsidRDefault="00FE0B57" w:rsidP="00FE0B57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КАРАЯШНИКОВСКОЕ</w:t>
      </w:r>
      <w:r w:rsidRPr="00921EC2">
        <w:rPr>
          <w:b/>
          <w:bCs/>
          <w:sz w:val="24"/>
          <w:szCs w:val="24"/>
        </w:rPr>
        <w:t xml:space="preserve"> СЕЛЬСКОГО ПОС</w:t>
      </w:r>
      <w:r>
        <w:rPr>
          <w:b/>
          <w:bCs/>
          <w:sz w:val="24"/>
          <w:szCs w:val="24"/>
        </w:rPr>
        <w:t>Е</w:t>
      </w:r>
      <w:r w:rsidRPr="00921EC2">
        <w:rPr>
          <w:b/>
          <w:bCs/>
          <w:sz w:val="24"/>
          <w:szCs w:val="24"/>
        </w:rPr>
        <w:t>ЛЕНИЯ</w:t>
      </w:r>
    </w:p>
    <w:p w:rsidR="00FE0B57" w:rsidRPr="00921EC2" w:rsidRDefault="00FE0B57" w:rsidP="00FE0B57">
      <w:pPr>
        <w:pStyle w:val="a3"/>
        <w:jc w:val="center"/>
        <w:rPr>
          <w:b/>
          <w:bCs/>
          <w:sz w:val="24"/>
          <w:szCs w:val="24"/>
        </w:rPr>
      </w:pPr>
      <w:r w:rsidRPr="00921EC2">
        <w:rPr>
          <w:b/>
          <w:bCs/>
          <w:sz w:val="24"/>
          <w:szCs w:val="24"/>
        </w:rPr>
        <w:t>ОЛЬХОВАТСКОГО МУНИЦИПАЛЬНОГО РАЙОНА</w:t>
      </w:r>
    </w:p>
    <w:p w:rsidR="00FE0B57" w:rsidRPr="00921EC2" w:rsidRDefault="00FE0B57" w:rsidP="00FE0B57">
      <w:pPr>
        <w:pStyle w:val="a3"/>
        <w:jc w:val="center"/>
        <w:rPr>
          <w:b/>
          <w:bCs/>
          <w:sz w:val="24"/>
          <w:szCs w:val="24"/>
        </w:rPr>
      </w:pPr>
      <w:r w:rsidRPr="00921EC2">
        <w:rPr>
          <w:b/>
          <w:bCs/>
          <w:sz w:val="24"/>
          <w:szCs w:val="24"/>
        </w:rPr>
        <w:t>ВОРОНЕЖСКОЙ ОБЛАСТИ</w:t>
      </w:r>
    </w:p>
    <w:p w:rsidR="00FE0B57" w:rsidRPr="00921EC2" w:rsidRDefault="00FE0B57" w:rsidP="00FE0B5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E0B57" w:rsidRPr="00921EC2" w:rsidRDefault="00FE0B57" w:rsidP="00FE0B5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1E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E0B57" w:rsidRPr="00921EC2" w:rsidRDefault="00FE0B57" w:rsidP="00FE0B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21EC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961CE7">
        <w:rPr>
          <w:rFonts w:ascii="Times New Roman" w:hAnsi="Times New Roman"/>
          <w:sz w:val="24"/>
          <w:szCs w:val="24"/>
        </w:rPr>
        <w:t>06.02.</w:t>
      </w:r>
      <w:r>
        <w:rPr>
          <w:rFonts w:ascii="Times New Roman" w:hAnsi="Times New Roman"/>
          <w:sz w:val="24"/>
          <w:szCs w:val="24"/>
        </w:rPr>
        <w:t>2024 года</w:t>
      </w:r>
      <w:r w:rsidRPr="00921EC2">
        <w:rPr>
          <w:rFonts w:ascii="Times New Roman" w:hAnsi="Times New Roman"/>
          <w:sz w:val="24"/>
          <w:szCs w:val="24"/>
        </w:rPr>
        <w:t xml:space="preserve"> №</w:t>
      </w:r>
      <w:r w:rsidR="00961CE7">
        <w:rPr>
          <w:rFonts w:ascii="Times New Roman" w:hAnsi="Times New Roman"/>
          <w:sz w:val="24"/>
          <w:szCs w:val="24"/>
        </w:rPr>
        <w:t xml:space="preserve"> 4</w:t>
      </w:r>
      <w:r w:rsidRPr="00921E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FE0B57" w:rsidRDefault="00FE0B57" w:rsidP="00FE0B57">
      <w:pPr>
        <w:tabs>
          <w:tab w:val="righ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1EC2">
        <w:rPr>
          <w:rFonts w:ascii="Times New Roman" w:hAnsi="Times New Roman"/>
          <w:sz w:val="24"/>
          <w:szCs w:val="24"/>
        </w:rPr>
        <w:t xml:space="preserve">сл. </w:t>
      </w:r>
      <w:r>
        <w:rPr>
          <w:rFonts w:ascii="Times New Roman" w:hAnsi="Times New Roman"/>
          <w:sz w:val="24"/>
          <w:szCs w:val="24"/>
        </w:rPr>
        <w:t>Караяшник</w:t>
      </w:r>
    </w:p>
    <w:p w:rsidR="00FE0B57" w:rsidRPr="00921EC2" w:rsidRDefault="00FE0B57" w:rsidP="00FE0B57">
      <w:pPr>
        <w:tabs>
          <w:tab w:val="right" w:pos="9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953"/>
      </w:tblGrid>
      <w:tr w:rsidR="00FE0B57" w:rsidRPr="00097C2E" w:rsidTr="00EC78BE">
        <w:trPr>
          <w:trHeight w:val="1127"/>
        </w:trPr>
        <w:tc>
          <w:tcPr>
            <w:tcW w:w="5953" w:type="dxa"/>
            <w:shd w:val="clear" w:color="auto" w:fill="auto"/>
          </w:tcPr>
          <w:p w:rsidR="00FE0B57" w:rsidRPr="00514A2E" w:rsidRDefault="00FE0B57" w:rsidP="00514A2E">
            <w:pPr>
              <w:spacing w:line="240" w:lineRule="auto"/>
              <w:ind w:right="1059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E0B57">
              <w:rPr>
                <w:rFonts w:ascii="Times New Roman" w:hAnsi="Times New Roman"/>
                <w:sz w:val="24"/>
                <w:szCs w:val="24"/>
              </w:rPr>
              <w:t xml:space="preserve">О признании </w:t>
            </w:r>
            <w:proofErr w:type="gramStart"/>
            <w:r w:rsidRPr="00FE0B57">
              <w:rPr>
                <w:rFonts w:ascii="Times New Roman" w:hAnsi="Times New Roman"/>
                <w:sz w:val="24"/>
                <w:szCs w:val="24"/>
              </w:rPr>
              <w:t>утратившим</w:t>
            </w:r>
            <w:r w:rsidR="00514A2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E0B57">
              <w:rPr>
                <w:rFonts w:ascii="Times New Roman" w:hAnsi="Times New Roman"/>
                <w:sz w:val="24"/>
                <w:szCs w:val="24"/>
              </w:rPr>
              <w:t xml:space="preserve"> силу</w:t>
            </w:r>
            <w:r w:rsidR="00514A2E">
              <w:rPr>
                <w:rFonts w:ascii="Times New Roman" w:hAnsi="Times New Roman"/>
                <w:sz w:val="24"/>
                <w:szCs w:val="24"/>
              </w:rPr>
              <w:t xml:space="preserve"> некоторых </w:t>
            </w:r>
            <w:r w:rsidRPr="00FE0B57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 w:rsidR="00514A2E">
              <w:rPr>
                <w:rFonts w:ascii="Times New Roman" w:hAnsi="Times New Roman"/>
                <w:sz w:val="24"/>
                <w:szCs w:val="24"/>
              </w:rPr>
              <w:t>й</w:t>
            </w:r>
            <w:r w:rsidRPr="00FE0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A2E" w:rsidRPr="00514A2E">
              <w:rPr>
                <w:rFonts w:ascii="Times New Roman" w:hAnsi="Times New Roman"/>
                <w:sz w:val="24"/>
              </w:rPr>
              <w:t>администрации Караяшниковского сельского поселения Ольховатского муниципального района Воронежской области</w:t>
            </w:r>
          </w:p>
          <w:p w:rsidR="00FE0B57" w:rsidRPr="00441479" w:rsidRDefault="00FE0B57" w:rsidP="00FE0B5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61CE7" w:rsidRDefault="00FE0B57" w:rsidP="00961CE7">
      <w:pPr>
        <w:spacing w:line="240" w:lineRule="auto"/>
        <w:ind w:right="17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Прокуратуры Ольховатского района от 01.02.2024 №2-1-2024,</w:t>
      </w:r>
      <w:r w:rsidRPr="001D4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1D4271">
        <w:rPr>
          <w:rFonts w:ascii="Times New Roman" w:hAnsi="Times New Roman"/>
          <w:sz w:val="24"/>
          <w:szCs w:val="24"/>
        </w:rPr>
        <w:t>целях приведения нормативн</w:t>
      </w:r>
      <w:r>
        <w:rPr>
          <w:rFonts w:ascii="Times New Roman" w:hAnsi="Times New Roman"/>
          <w:sz w:val="24"/>
          <w:szCs w:val="24"/>
        </w:rPr>
        <w:t>ого</w:t>
      </w:r>
      <w:r w:rsidRPr="001D4271">
        <w:rPr>
          <w:rFonts w:ascii="Times New Roman" w:hAnsi="Times New Roman"/>
          <w:sz w:val="24"/>
          <w:szCs w:val="24"/>
        </w:rPr>
        <w:t xml:space="preserve"> правов</w:t>
      </w:r>
      <w:r>
        <w:rPr>
          <w:rFonts w:ascii="Times New Roman" w:hAnsi="Times New Roman"/>
          <w:sz w:val="24"/>
          <w:szCs w:val="24"/>
        </w:rPr>
        <w:t>ого</w:t>
      </w:r>
      <w:r w:rsidRPr="001D4271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а</w:t>
      </w:r>
      <w:r w:rsidRPr="001D42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1D4271">
        <w:rPr>
          <w:rFonts w:ascii="Times New Roman" w:hAnsi="Times New Roman"/>
          <w:sz w:val="24"/>
          <w:szCs w:val="24"/>
        </w:rPr>
        <w:t>Караяшниковского сельского поселения Ольховатского муниципального района Воронежской области в соответствие с действующим законодательством, администрация Караяшниковского сельского поселения Ольховатского муниципального района Воронежской области</w:t>
      </w:r>
    </w:p>
    <w:p w:rsidR="00514A2E" w:rsidRDefault="00FE0B57" w:rsidP="00514A2E">
      <w:pPr>
        <w:spacing w:line="240" w:lineRule="auto"/>
        <w:ind w:right="179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E56D0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514A2E" w:rsidRDefault="00514A2E" w:rsidP="00514A2E">
      <w:pPr>
        <w:spacing w:line="240" w:lineRule="auto"/>
        <w:ind w:right="179" w:firstLine="567"/>
        <w:jc w:val="both"/>
        <w:rPr>
          <w:rFonts w:ascii="Times New Roman" w:hAnsi="Times New Roman"/>
          <w:sz w:val="24"/>
          <w:szCs w:val="24"/>
        </w:rPr>
      </w:pPr>
      <w:r w:rsidRPr="00514A2E">
        <w:rPr>
          <w:rFonts w:ascii="Times New Roman" w:hAnsi="Times New Roman"/>
          <w:sz w:val="24"/>
          <w:szCs w:val="24"/>
        </w:rPr>
        <w:t>1.</w:t>
      </w:r>
      <w:r w:rsidRPr="00514A2E">
        <w:t xml:space="preserve"> </w:t>
      </w:r>
      <w:r w:rsidRPr="00514A2E">
        <w:rPr>
          <w:rFonts w:ascii="Times New Roman" w:hAnsi="Times New Roman"/>
          <w:sz w:val="24"/>
          <w:szCs w:val="24"/>
        </w:rPr>
        <w:t>Признать утратившими силу следующие постановления Караяшниковского сельского поселения Ольховатского муниципального района Воронежской области:</w:t>
      </w:r>
    </w:p>
    <w:p w:rsidR="00514A2E" w:rsidRPr="00514A2E" w:rsidRDefault="00514A2E" w:rsidP="00514A2E">
      <w:pPr>
        <w:spacing w:line="240" w:lineRule="auto"/>
        <w:ind w:right="179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14A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B57">
        <w:rPr>
          <w:rFonts w:ascii="Times New Roman" w:hAnsi="Times New Roman"/>
          <w:color w:val="000000"/>
          <w:sz w:val="24"/>
          <w:szCs w:val="24"/>
        </w:rPr>
        <w:t>от 28.04.2015 года № 26 «Об утверждении Порядка предоставления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/>
          <w:sz w:val="24"/>
          <w:szCs w:val="24"/>
        </w:rPr>
        <w:t>»;</w:t>
      </w:r>
    </w:p>
    <w:p w:rsidR="00FE0B57" w:rsidRPr="00E866A3" w:rsidRDefault="00514A2E" w:rsidP="00FE0B57">
      <w:pPr>
        <w:tabs>
          <w:tab w:val="left" w:pos="9540"/>
          <w:tab w:val="right" w:pos="99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FE0B57">
        <w:rPr>
          <w:rFonts w:ascii="Times New Roman" w:hAnsi="Times New Roman"/>
          <w:sz w:val="24"/>
          <w:szCs w:val="24"/>
        </w:rPr>
        <w:t>от 27.01.2021 №4 «</w:t>
      </w:r>
      <w:r w:rsidR="00FE0B57" w:rsidRPr="00FE0B57"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 администрации Караяшниковского сельского поселения Ольховатского муниципального района Воронежской области от 28.04.2015 года № 26</w:t>
      </w:r>
      <w:r w:rsidR="00E866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66A3" w:rsidRPr="00E866A3">
        <w:rPr>
          <w:rFonts w:ascii="Times New Roman" w:hAnsi="Times New Roman"/>
          <w:color w:val="000000"/>
          <w:sz w:val="24"/>
          <w:szCs w:val="24"/>
        </w:rPr>
        <w:t>«Об утверждении Порядка предоставления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</w:t>
      </w:r>
      <w:proofErr w:type="gramEnd"/>
      <w:r w:rsidR="00E866A3" w:rsidRPr="00E866A3">
        <w:rPr>
          <w:rFonts w:ascii="Times New Roman" w:hAnsi="Times New Roman"/>
          <w:color w:val="000000"/>
          <w:sz w:val="24"/>
          <w:szCs w:val="24"/>
        </w:rPr>
        <w:t xml:space="preserve"> (супруги) и несовершеннолетних детей»</w:t>
      </w:r>
      <w:r w:rsidR="00FE0B57" w:rsidRPr="00E866A3">
        <w:rPr>
          <w:rFonts w:ascii="Times New Roman" w:hAnsi="Times New Roman"/>
          <w:sz w:val="24"/>
          <w:szCs w:val="24"/>
        </w:rPr>
        <w:t>.</w:t>
      </w:r>
    </w:p>
    <w:p w:rsidR="00514A2E" w:rsidRPr="00E866A3" w:rsidRDefault="00514A2E" w:rsidP="00FE0B57">
      <w:pPr>
        <w:tabs>
          <w:tab w:val="left" w:pos="9540"/>
          <w:tab w:val="right" w:pos="9900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0B57" w:rsidRPr="00AE6173" w:rsidRDefault="00FE0B57" w:rsidP="00FE0B5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D28B9">
        <w:rPr>
          <w:rFonts w:ascii="Times New Roman" w:hAnsi="Times New Roman"/>
          <w:sz w:val="24"/>
          <w:szCs w:val="24"/>
        </w:rPr>
        <w:t>2. Настоящее постановление</w:t>
      </w:r>
      <w:r w:rsidRPr="00AE6173">
        <w:rPr>
          <w:rFonts w:ascii="Times New Roman" w:hAnsi="Times New Roman"/>
          <w:sz w:val="24"/>
          <w:szCs w:val="24"/>
        </w:rPr>
        <w:t xml:space="preserve"> вступает в силу со дня опубликования в официальном </w:t>
      </w:r>
      <w:r>
        <w:rPr>
          <w:rFonts w:ascii="Times New Roman" w:hAnsi="Times New Roman"/>
          <w:sz w:val="24"/>
          <w:szCs w:val="24"/>
        </w:rPr>
        <w:t xml:space="preserve">периодическом </w:t>
      </w:r>
      <w:r w:rsidRPr="00AE6173">
        <w:rPr>
          <w:rFonts w:ascii="Times New Roman" w:hAnsi="Times New Roman"/>
          <w:sz w:val="24"/>
          <w:szCs w:val="24"/>
        </w:rPr>
        <w:t xml:space="preserve">издании органов местного самоуправления </w:t>
      </w:r>
      <w:r>
        <w:rPr>
          <w:rFonts w:ascii="Times New Roman" w:hAnsi="Times New Roman"/>
          <w:sz w:val="24"/>
          <w:szCs w:val="24"/>
        </w:rPr>
        <w:t>Караяшниковского</w:t>
      </w:r>
      <w:r w:rsidRPr="00AE6173">
        <w:rPr>
          <w:rFonts w:ascii="Times New Roman" w:hAnsi="Times New Roman"/>
          <w:sz w:val="24"/>
          <w:szCs w:val="24"/>
        </w:rPr>
        <w:t xml:space="preserve"> сельского поселения Ольховатского муниципального района Воронежской области</w:t>
      </w:r>
      <w:r w:rsidRPr="00AE6173">
        <w:rPr>
          <w:rFonts w:ascii="Times New Roman" w:hAnsi="Times New Roman"/>
          <w:b/>
          <w:sz w:val="24"/>
          <w:szCs w:val="24"/>
        </w:rPr>
        <w:t xml:space="preserve"> </w:t>
      </w:r>
      <w:r w:rsidRPr="00AE6173">
        <w:rPr>
          <w:rFonts w:ascii="Times New Roman" w:hAnsi="Times New Roman"/>
          <w:sz w:val="24"/>
          <w:szCs w:val="24"/>
        </w:rPr>
        <w:t xml:space="preserve">«Муниципальный вестник». </w:t>
      </w:r>
    </w:p>
    <w:p w:rsidR="00FE0B57" w:rsidRPr="00921EC2" w:rsidRDefault="00FE0B57" w:rsidP="00FE0B57">
      <w:pPr>
        <w:tabs>
          <w:tab w:val="left" w:pos="57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</w:t>
      </w:r>
      <w:r w:rsidRPr="00921EC2">
        <w:rPr>
          <w:rFonts w:ascii="Times New Roman" w:hAnsi="Times New Roman"/>
          <w:sz w:val="24"/>
          <w:szCs w:val="24"/>
        </w:rPr>
        <w:t>настоящего постановления оставляю за собой.</w:t>
      </w:r>
    </w:p>
    <w:p w:rsidR="00FE0B57" w:rsidRDefault="00FE0B57" w:rsidP="00FE0B57">
      <w:pPr>
        <w:tabs>
          <w:tab w:val="left" w:pos="5760"/>
        </w:tabs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</w:p>
    <w:p w:rsidR="00FE0B57" w:rsidRDefault="00FE0B57" w:rsidP="00FE0B57">
      <w:pPr>
        <w:tabs>
          <w:tab w:val="left" w:pos="5760"/>
        </w:tabs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</w:p>
    <w:p w:rsidR="00FE0B57" w:rsidRPr="00921EC2" w:rsidRDefault="00FE0B57" w:rsidP="00FE0B57">
      <w:pPr>
        <w:tabs>
          <w:tab w:val="left" w:pos="5760"/>
        </w:tabs>
        <w:spacing w:after="0" w:line="240" w:lineRule="auto"/>
        <w:ind w:right="181"/>
        <w:jc w:val="both"/>
        <w:rPr>
          <w:rFonts w:ascii="Times New Roman" w:hAnsi="Times New Roman"/>
          <w:color w:val="000000"/>
          <w:sz w:val="24"/>
          <w:szCs w:val="24"/>
        </w:rPr>
      </w:pPr>
      <w:r w:rsidRPr="00921EC2">
        <w:rPr>
          <w:rFonts w:ascii="Times New Roman" w:hAnsi="Times New Roman"/>
          <w:sz w:val="24"/>
          <w:szCs w:val="24"/>
        </w:rPr>
        <w:t xml:space="preserve"> </w:t>
      </w:r>
      <w:r w:rsidRPr="00921EC2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</w:rPr>
        <w:t>Караяшниковского</w:t>
      </w:r>
    </w:p>
    <w:p w:rsidR="00FE0B57" w:rsidRDefault="00FE0B57" w:rsidP="00FE0B57">
      <w:pPr>
        <w:autoSpaceDE w:val="0"/>
        <w:autoSpaceDN w:val="0"/>
        <w:adjustRightInd w:val="0"/>
        <w:spacing w:after="0"/>
        <w:ind w:right="181"/>
        <w:jc w:val="both"/>
        <w:rPr>
          <w:rFonts w:ascii="Times New Roman" w:hAnsi="Times New Roman"/>
          <w:sz w:val="20"/>
          <w:szCs w:val="20"/>
        </w:rPr>
      </w:pPr>
      <w:r w:rsidRPr="00921EC2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С.Н. Гончарова</w:t>
      </w:r>
    </w:p>
    <w:sectPr w:rsidR="00FE0B57" w:rsidSect="00B77F50">
      <w:pgSz w:w="11906" w:h="16838"/>
      <w:pgMar w:top="1134" w:right="851" w:bottom="992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B57"/>
    <w:rsid w:val="00297978"/>
    <w:rsid w:val="002C3A88"/>
    <w:rsid w:val="004E0DAE"/>
    <w:rsid w:val="00514A2E"/>
    <w:rsid w:val="00604C6B"/>
    <w:rsid w:val="009038A1"/>
    <w:rsid w:val="00961CE7"/>
    <w:rsid w:val="00E866A3"/>
    <w:rsid w:val="00F930C2"/>
    <w:rsid w:val="00FE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0B57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E0B5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E0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14A2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2024-02-06T08:22:00Z</cp:lastPrinted>
  <dcterms:created xsi:type="dcterms:W3CDTF">2024-02-05T06:31:00Z</dcterms:created>
  <dcterms:modified xsi:type="dcterms:W3CDTF">2024-02-07T06:16:00Z</dcterms:modified>
</cp:coreProperties>
</file>