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72" w:rsidRDefault="00455872" w:rsidP="004558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45587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</w:t>
      </w:r>
      <w:r w:rsidR="002E205F" w:rsidRPr="00CD1634">
        <w:rPr>
          <w:rFonts w:ascii="Times New Roman" w:hAnsi="Times New Roman"/>
          <w:sz w:val="28"/>
          <w:szCs w:val="28"/>
        </w:rPr>
        <w:t>СЕЛЬСКОГО ПОСЕЛЕНИЯ</w:t>
      </w:r>
    </w:p>
    <w:p w:rsidR="00455872" w:rsidRDefault="0045587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ОЛЬХОВАТСКОГО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455872" w:rsidRDefault="0045587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455872" w:rsidRPr="006C6CB9" w:rsidRDefault="00455872" w:rsidP="00455872">
      <w:pPr>
        <w:tabs>
          <w:tab w:val="left" w:pos="1172"/>
        </w:tabs>
        <w:ind w:firstLine="0"/>
        <w:rPr>
          <w:sz w:val="28"/>
          <w:szCs w:val="28"/>
        </w:rPr>
      </w:pPr>
      <w:r w:rsidRPr="006C6CB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2024</w:t>
      </w:r>
      <w:r w:rsidRPr="006C6CB9">
        <w:rPr>
          <w:rFonts w:ascii="Times New Roman" w:hAnsi="Times New Roman"/>
          <w:sz w:val="28"/>
          <w:szCs w:val="28"/>
        </w:rPr>
        <w:t xml:space="preserve"> г. № </w:t>
      </w:r>
    </w:p>
    <w:p w:rsidR="00455872" w:rsidRPr="006C6CB9" w:rsidRDefault="00455872" w:rsidP="00455872">
      <w:pPr>
        <w:tabs>
          <w:tab w:val="left" w:pos="1172"/>
        </w:tabs>
        <w:ind w:firstLine="0"/>
        <w:rPr>
          <w:sz w:val="28"/>
          <w:szCs w:val="28"/>
        </w:rPr>
      </w:pPr>
      <w:r w:rsidRPr="006C6CB9">
        <w:rPr>
          <w:rFonts w:ascii="Times New Roman" w:hAnsi="Times New Roman"/>
          <w:sz w:val="28"/>
          <w:szCs w:val="28"/>
        </w:rPr>
        <w:t>сл.Караяшник</w:t>
      </w:r>
    </w:p>
    <w:p w:rsidR="002E205F" w:rsidRDefault="002E205F" w:rsidP="002E205F">
      <w:pPr>
        <w:ind w:firstLine="0"/>
        <w:rPr>
          <w:rFonts w:ascii="Times New Roman" w:hAnsi="Times New Roman"/>
        </w:rPr>
      </w:pPr>
    </w:p>
    <w:p w:rsidR="002E205F" w:rsidRPr="00455872" w:rsidRDefault="00455872" w:rsidP="0045587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587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Караяшниковского сельского поселения Ольховатского района Воронежской области </w:t>
      </w:r>
      <w:r w:rsidRPr="00455872">
        <w:rPr>
          <w:rFonts w:ascii="Times New Roman" w:hAnsi="Times New Roman"/>
          <w:b w:val="0"/>
          <w:sz w:val="28"/>
          <w:szCs w:val="28"/>
        </w:rPr>
        <w:t xml:space="preserve">от 20.11.2023 года №97 </w:t>
      </w:r>
      <w:r w:rsidRPr="00455872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E943B7" w:rsidRPr="00455872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2E205F" w:rsidRPr="0045587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455872">
        <w:rPr>
          <w:rFonts w:ascii="Times New Roman" w:hAnsi="Times New Roman" w:cs="Times New Roman"/>
          <w:b w:val="0"/>
          <w:sz w:val="28"/>
          <w:szCs w:val="28"/>
        </w:rPr>
        <w:t>на территории Караяшниковского сельского поселения Ольховатского муниципального района Воронежской области</w:t>
      </w:r>
      <w:r w:rsidRPr="00455872">
        <w:rPr>
          <w:rFonts w:ascii="Times New Roman" w:hAnsi="Times New Roman"/>
          <w:b w:val="0"/>
          <w:sz w:val="28"/>
          <w:szCs w:val="28"/>
        </w:rPr>
        <w:t>»</w:t>
      </w:r>
    </w:p>
    <w:p w:rsidR="002E205F" w:rsidRPr="00455872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455872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 Федерации</w:t>
      </w:r>
      <w:r w:rsidR="00CD1634" w:rsidRPr="00455872">
        <w:rPr>
          <w:rFonts w:ascii="Times New Roman" w:hAnsi="Times New Roman"/>
          <w:sz w:val="28"/>
          <w:szCs w:val="28"/>
        </w:rPr>
        <w:t xml:space="preserve">», </w:t>
      </w:r>
      <w:r w:rsidR="00455872" w:rsidRPr="00455872">
        <w:rPr>
          <w:rFonts w:ascii="Times New Roman" w:hAnsi="Times New Roman"/>
          <w:sz w:val="28"/>
          <w:szCs w:val="28"/>
        </w:rPr>
        <w:t>Уставом Караяшниковского сельского поселения Ольховатского муниципального района Воронежской области администрация Караяшниковского сельского поселения Ольховатского муниципального района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>1</w:t>
      </w:r>
      <w:r w:rsidRPr="0045587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55872" w:rsidRPr="00455872">
        <w:rPr>
          <w:rFonts w:ascii="Times New Roman" w:hAnsi="Times New Roman"/>
          <w:b w:val="0"/>
          <w:sz w:val="28"/>
          <w:szCs w:val="28"/>
        </w:rPr>
        <w:t>Внести в административный регламент администрации Караяшниковского сельского поселения Ольховатского муниципального района Воронежской области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5872" w:rsidRPr="00455872">
        <w:rPr>
          <w:rFonts w:ascii="Times New Roman" w:hAnsi="Times New Roman"/>
          <w:b w:val="0"/>
          <w:sz w:val="28"/>
          <w:szCs w:val="28"/>
        </w:rPr>
        <w:t xml:space="preserve">администрации Караяшниковского сельского поселения Ольховатского муниципального района Воронежской области от 20.11.2023 года №97 </w:t>
      </w:r>
      <w:r w:rsidR="00455872" w:rsidRPr="00455872">
        <w:rPr>
          <w:rFonts w:ascii="Times New Roman" w:eastAsia="Calibri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  <w:r w:rsidR="00455872" w:rsidRPr="00455872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предоставления муниципальной услуги</w:t>
      </w:r>
      <w:r w:rsidR="00455872" w:rsidRPr="00521F8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55872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работ»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</w:t>
      </w:r>
      <w:r w:rsidR="00455872">
        <w:rPr>
          <w:rFonts w:ascii="Times New Roman" w:eastAsia="Calibri" w:hAnsi="Times New Roman"/>
          <w:sz w:val="28"/>
          <w:szCs w:val="28"/>
        </w:rPr>
        <w:t>остановления оставляю за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43"/>
        <w:gridCol w:w="3164"/>
        <w:gridCol w:w="3164"/>
      </w:tblGrid>
      <w:tr w:rsidR="00455872" w:rsidRPr="00CD1634" w:rsidTr="00F20273">
        <w:tc>
          <w:tcPr>
            <w:tcW w:w="3243" w:type="dxa"/>
            <w:shd w:val="clear" w:color="auto" w:fill="auto"/>
          </w:tcPr>
          <w:p w:rsidR="00455872" w:rsidRPr="00FE25FE" w:rsidRDefault="00455872" w:rsidP="00F96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5872" w:rsidRPr="00FE25FE" w:rsidRDefault="00455872" w:rsidP="00F96541">
            <w:pPr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Глава Караяшниковского сельского поселения Ольховатского района Воронежской области </w:t>
            </w:r>
          </w:p>
        </w:tc>
        <w:tc>
          <w:tcPr>
            <w:tcW w:w="3164" w:type="dxa"/>
            <w:shd w:val="clear" w:color="auto" w:fill="auto"/>
          </w:tcPr>
          <w:p w:rsidR="00455872" w:rsidRPr="00FE25FE" w:rsidRDefault="00455872" w:rsidP="00F965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455872" w:rsidRPr="00FE25FE" w:rsidRDefault="00455872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5872" w:rsidRPr="00FE25FE" w:rsidRDefault="00455872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</w:p>
          <w:p w:rsidR="00455872" w:rsidRPr="00FE25FE" w:rsidRDefault="00455872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455872" w:rsidRPr="00FE25FE" w:rsidRDefault="00455872" w:rsidP="00455872">
            <w:pPr>
              <w:ind w:left="637" w:firstLine="32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</w:tr>
    </w:tbl>
    <w:p w:rsidR="00CE5DC6" w:rsidRPr="00DF7A91" w:rsidRDefault="00CE5DC6" w:rsidP="00792C5C">
      <w:pPr>
        <w:tabs>
          <w:tab w:val="left" w:pos="0"/>
        </w:tabs>
        <w:ind w:firstLine="0"/>
      </w:pPr>
    </w:p>
    <w:sectPr w:rsidR="00CE5DC6" w:rsidRPr="00DF7A91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F3" w:rsidRDefault="003506F3" w:rsidP="00DF7A91">
      <w:r>
        <w:separator/>
      </w:r>
    </w:p>
  </w:endnote>
  <w:endnote w:type="continuationSeparator" w:id="0">
    <w:p w:rsidR="003506F3" w:rsidRDefault="003506F3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F3" w:rsidRDefault="003506F3" w:rsidP="00DF7A91">
      <w:r>
        <w:separator/>
      </w:r>
    </w:p>
  </w:footnote>
  <w:footnote w:type="continuationSeparator" w:id="0">
    <w:p w:rsidR="003506F3" w:rsidRDefault="003506F3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3A02C9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455872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506F3"/>
    <w:rsid w:val="0038478A"/>
    <w:rsid w:val="00387E1D"/>
    <w:rsid w:val="003A02C9"/>
    <w:rsid w:val="003D0711"/>
    <w:rsid w:val="00455872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A7775B"/>
    <w:rsid w:val="00AA14F9"/>
    <w:rsid w:val="00B17303"/>
    <w:rsid w:val="00B36C07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31</cp:revision>
  <cp:lastPrinted>2024-09-11T14:27:00Z</cp:lastPrinted>
  <dcterms:created xsi:type="dcterms:W3CDTF">2024-01-25T12:47:00Z</dcterms:created>
  <dcterms:modified xsi:type="dcterms:W3CDTF">2024-10-18T11:56:00Z</dcterms:modified>
</cp:coreProperties>
</file>