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98" w:rsidRDefault="00BD23C6" w:rsidP="00E83798">
      <w:pPr>
        <w:pStyle w:val="a3"/>
        <w:shd w:val="clear" w:color="auto" w:fill="FFFFFF"/>
        <w:jc w:val="right"/>
        <w:rPr>
          <w:rStyle w:val="a4"/>
          <w:rFonts w:eastAsiaTheme="majorEastAsia"/>
        </w:rPr>
      </w:pPr>
      <w:r>
        <w:rPr>
          <w:rStyle w:val="a4"/>
          <w:rFonts w:eastAsiaTheme="majorEastAsia"/>
        </w:rPr>
        <w:t>05.09.2024</w:t>
      </w:r>
    </w:p>
    <w:p w:rsidR="00D65E5E" w:rsidRPr="0003573E" w:rsidRDefault="00D65E5E" w:rsidP="003C5B4F">
      <w:pPr>
        <w:pStyle w:val="a3"/>
        <w:shd w:val="clear" w:color="auto" w:fill="FFFFFF"/>
        <w:jc w:val="center"/>
      </w:pPr>
      <w:r w:rsidRPr="0003573E">
        <w:rPr>
          <w:rStyle w:val="a4"/>
          <w:rFonts w:eastAsiaTheme="majorEastAsia"/>
        </w:rPr>
        <w:t>Оповещение о проведении публичных слушаний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</w:t>
      </w:r>
      <w:r w:rsidR="00D65E5E" w:rsidRPr="0003573E">
        <w:t xml:space="preserve">На публичные слушания, назначенные на </w:t>
      </w:r>
      <w:r w:rsidR="00BD23C6">
        <w:t>18 сентября 2024</w:t>
      </w:r>
      <w:r w:rsidR="00D65E5E" w:rsidRPr="0003573E">
        <w:t xml:space="preserve"> года, предоставляется проект схемы теплоснабжения на территории </w:t>
      </w:r>
      <w:r w:rsidR="00BD23C6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до 2030 года.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 xml:space="preserve">Экспозиция проекта открыта с </w:t>
      </w:r>
      <w:r w:rsidR="00BD23C6">
        <w:t>05 сентября 2024</w:t>
      </w:r>
      <w:r w:rsidR="00D65E5E" w:rsidRPr="0003573E">
        <w:t xml:space="preserve"> года по </w:t>
      </w:r>
      <w:r w:rsidR="00BD23C6">
        <w:t>18 сентября 2024</w:t>
      </w:r>
      <w:r w:rsidR="00D65E5E" w:rsidRPr="0003573E">
        <w:t xml:space="preserve"> года в здании администрации </w:t>
      </w:r>
      <w:r w:rsidR="00BD23C6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по адресу: Воронежская область, Ольховатский район, </w:t>
      </w:r>
      <w:r w:rsidR="00BD23C6">
        <w:t>сл. Караяшник ул. Центральная,44а</w:t>
      </w:r>
      <w:r w:rsidR="00D65E5E" w:rsidRPr="0003573E">
        <w:t>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</w:t>
      </w:r>
      <w:r w:rsidR="00D65E5E" w:rsidRPr="0003573E">
        <w:t>Время работы экспозиции: понедельник – пятница с 8.00 до 12.00 и с 14.00 до 17.00 каждый день за исключением выходных дней.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</w:t>
      </w:r>
      <w:r w:rsidR="00D65E5E" w:rsidRPr="0003573E">
        <w:t xml:space="preserve">Собрание участников публичных слушаний состоится </w:t>
      </w:r>
      <w:r w:rsidR="00A90733">
        <w:t>18 сентября 2024</w:t>
      </w:r>
      <w:r w:rsidR="00D65E5E" w:rsidRPr="0003573E">
        <w:t xml:space="preserve"> года в </w:t>
      </w:r>
      <w:r w:rsidR="00943C96" w:rsidRPr="0003573E">
        <w:t>10</w:t>
      </w:r>
      <w:r w:rsidR="00D65E5E" w:rsidRPr="0003573E">
        <w:t xml:space="preserve">-00 часов в здании администрации </w:t>
      </w:r>
      <w:r w:rsidR="00BD23C6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по адресу: Воронежская область, Ольховатский район, </w:t>
      </w:r>
      <w:r w:rsidR="00BD23C6">
        <w:t>сл. Караяшник ул. Центральная,44а</w:t>
      </w:r>
      <w:r w:rsidR="00BD23C6" w:rsidRPr="0003573E">
        <w:t>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 xml:space="preserve">В период размещения проекта схемы теплоснабжения на территории </w:t>
      </w:r>
      <w:r w:rsidR="00BD23C6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до 2030 года на официальном сайте администрации </w:t>
      </w:r>
      <w:r w:rsidR="00BD23C6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>1) в письменной или устной форме в ходе проведения собраний участников публичных слушаний;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 xml:space="preserve">2) в письменной форме в адрес администрации </w:t>
      </w:r>
      <w:r w:rsidR="00BD23C6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области;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</w:t>
      </w:r>
      <w:r w:rsidR="00D65E5E" w:rsidRPr="0003573E">
        <w:t xml:space="preserve">Материалы по проекту подлежат размещению на официальном сайте администрации </w:t>
      </w:r>
      <w:r w:rsidR="00BD23C6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в сети «Интернет» </w:t>
      </w:r>
      <w:r w:rsidR="00BD23C6" w:rsidRPr="00D354AB">
        <w:rPr>
          <w:lang w:val="en-US"/>
        </w:rPr>
        <w:t>https</w:t>
      </w:r>
      <w:r w:rsidR="00BD23C6" w:rsidRPr="00D354AB">
        <w:t>://</w:t>
      </w:r>
      <w:proofErr w:type="spellStart"/>
      <w:r w:rsidR="00BD23C6" w:rsidRPr="00D354AB">
        <w:rPr>
          <w:lang w:val="en-US"/>
        </w:rPr>
        <w:t>karayasnikovskoe</w:t>
      </w:r>
      <w:proofErr w:type="spellEnd"/>
      <w:r w:rsidR="00BD23C6" w:rsidRPr="00D354AB">
        <w:t>-</w:t>
      </w:r>
      <w:r w:rsidR="00BD23C6" w:rsidRPr="00D354AB">
        <w:rPr>
          <w:lang w:val="en-US"/>
        </w:rPr>
        <w:t>r</w:t>
      </w:r>
      <w:r w:rsidR="00BD23C6" w:rsidRPr="00D354AB">
        <w:t>20.</w:t>
      </w:r>
      <w:proofErr w:type="spellStart"/>
      <w:r w:rsidR="00BD23C6" w:rsidRPr="00D354AB">
        <w:rPr>
          <w:lang w:val="en-US"/>
        </w:rPr>
        <w:t>gosweb</w:t>
      </w:r>
      <w:proofErr w:type="spellEnd"/>
      <w:r w:rsidR="00BD23C6" w:rsidRPr="00D354AB">
        <w:t>.</w:t>
      </w:r>
      <w:proofErr w:type="spellStart"/>
      <w:r w:rsidR="00BD23C6" w:rsidRPr="00D354AB">
        <w:rPr>
          <w:lang w:val="en-US"/>
        </w:rPr>
        <w:t>gosuslugi</w:t>
      </w:r>
      <w:proofErr w:type="spellEnd"/>
      <w:r w:rsidR="00BD23C6" w:rsidRPr="00D354AB">
        <w:t>.</w:t>
      </w:r>
      <w:proofErr w:type="spellStart"/>
      <w:r w:rsidR="00BD23C6" w:rsidRPr="00D354AB">
        <w:rPr>
          <w:lang w:val="en-US"/>
        </w:rPr>
        <w:t>ru</w:t>
      </w:r>
      <w:proofErr w:type="spellEnd"/>
      <w:r w:rsidR="00BD23C6">
        <w:t>/</w:t>
      </w:r>
      <w:r w:rsidR="00BF76DF">
        <w:t xml:space="preserve"> </w:t>
      </w:r>
      <w:bookmarkStart w:id="0" w:name="_GoBack"/>
      <w:bookmarkEnd w:id="0"/>
      <w:r w:rsidR="00BD23C6">
        <w:t xml:space="preserve">в разделе </w:t>
      </w:r>
      <w:r w:rsidR="00BD23C6" w:rsidRPr="0003573E">
        <w:t>«</w:t>
      </w:r>
      <w:r w:rsidR="00BD23C6">
        <w:t>Для жителей</w:t>
      </w:r>
      <w:r w:rsidR="00BD23C6" w:rsidRPr="0003573E">
        <w:t>» подразделе «</w:t>
      </w:r>
      <w:r w:rsidR="00BD23C6">
        <w:t>Публичные слушания</w:t>
      </w:r>
      <w:r w:rsidR="00BD23C6" w:rsidRPr="0003573E">
        <w:t>»</w:t>
      </w:r>
      <w:r w:rsidR="00D65E5E" w:rsidRPr="0003573E">
        <w:t xml:space="preserve"> и дополнительно разместить на информационных стендах на территории поселения.</w:t>
      </w:r>
      <w:r w:rsidRPr="0003573E">
        <w:t>».</w:t>
      </w:r>
    </w:p>
    <w:sectPr w:rsidR="00D65E5E" w:rsidRPr="0003573E" w:rsidSect="0074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6A"/>
    <w:rsid w:val="0003573E"/>
    <w:rsid w:val="000E486A"/>
    <w:rsid w:val="003C5B4F"/>
    <w:rsid w:val="005C27C3"/>
    <w:rsid w:val="006B3EFD"/>
    <w:rsid w:val="00745C97"/>
    <w:rsid w:val="00790EC7"/>
    <w:rsid w:val="007A6313"/>
    <w:rsid w:val="00943C96"/>
    <w:rsid w:val="00A90733"/>
    <w:rsid w:val="00BD23C6"/>
    <w:rsid w:val="00BF76DF"/>
    <w:rsid w:val="00D65E5E"/>
    <w:rsid w:val="00DB3A64"/>
    <w:rsid w:val="00E8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97"/>
  </w:style>
  <w:style w:type="paragraph" w:styleId="1">
    <w:name w:val="heading 1"/>
    <w:basedOn w:val="a"/>
    <w:next w:val="a"/>
    <w:link w:val="10"/>
    <w:uiPriority w:val="9"/>
    <w:qFormat/>
    <w:rsid w:val="00D65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E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5E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65E5E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6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F76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A005-F578-4F83-926E-F6263D16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2023-12-11T13:19:00Z</cp:lastPrinted>
  <dcterms:created xsi:type="dcterms:W3CDTF">2023-01-25T06:31:00Z</dcterms:created>
  <dcterms:modified xsi:type="dcterms:W3CDTF">2024-09-16T12:28:00Z</dcterms:modified>
</cp:coreProperties>
</file>