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2F" w:rsidRPr="00741A2F" w:rsidRDefault="00741A2F" w:rsidP="00741A2F">
      <w:pPr>
        <w:pStyle w:val="Default"/>
        <w:tabs>
          <w:tab w:val="left" w:pos="142"/>
        </w:tabs>
        <w:jc w:val="both"/>
      </w:pPr>
    </w:p>
    <w:p w:rsidR="00741A2F" w:rsidRPr="00741A2F" w:rsidRDefault="00741A2F" w:rsidP="00741A2F">
      <w:pPr>
        <w:pStyle w:val="Default"/>
        <w:tabs>
          <w:tab w:val="left" w:pos="142"/>
        </w:tabs>
        <w:jc w:val="center"/>
      </w:pPr>
      <w:r w:rsidRPr="00741A2F">
        <w:rPr>
          <w:b/>
          <w:bCs/>
        </w:rPr>
        <w:t>Исчерпывающий перечень сведений, которые могут запрашиваться контрольным (надзорным) органом у контролируемого лица</w:t>
      </w:r>
    </w:p>
    <w:p w:rsidR="00741A2F" w:rsidRPr="00741A2F" w:rsidRDefault="00741A2F" w:rsidP="00741A2F">
      <w:pPr>
        <w:pStyle w:val="Default"/>
        <w:tabs>
          <w:tab w:val="left" w:pos="142"/>
        </w:tabs>
        <w:jc w:val="both"/>
      </w:pPr>
      <w:proofErr w:type="gramStart"/>
      <w:r w:rsidRPr="00741A2F">
        <w:t>Согласно ч. 2 ст. 20 Федерального закона от 31 июля 2020 г. № 248-ФЗ "О государственном контроле (надзоре) и муниципальном контроле в Российской Федерации" контрольные (надзорные) органы при организации и осуществлении видов контроля получают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</w:t>
      </w:r>
      <w:proofErr w:type="gramEnd"/>
      <w:r w:rsidRPr="00741A2F">
        <w:t xml:space="preserve"> информационного взаимодействия, в том числе в электронной форме.</w:t>
      </w:r>
    </w:p>
    <w:p w:rsidR="001C5D83" w:rsidRPr="00741A2F" w:rsidRDefault="00741A2F" w:rsidP="00741A2F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A2F">
        <w:rPr>
          <w:rFonts w:ascii="Times New Roman" w:hAnsi="Times New Roman" w:cs="Times New Roman"/>
          <w:sz w:val="24"/>
          <w:szCs w:val="24"/>
        </w:rPr>
        <w:t>Перечень указанных документов и (или) сведений, порядок и сроки их представления установлены утвержденным распоряжением Правительства Российской Федерации от 19.04.2016 № 724-р перечнем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</w:t>
      </w:r>
      <w:proofErr w:type="gramEnd"/>
      <w:r w:rsidRPr="00741A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1A2F">
        <w:rPr>
          <w:rFonts w:ascii="Times New Roman" w:hAnsi="Times New Roman" w:cs="Times New Roman"/>
          <w:sz w:val="24"/>
          <w:szCs w:val="24"/>
        </w:rPr>
        <w:t>организаций, в распоряжении которых находятся эти документы и (или) информация, а также 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</w:t>
      </w:r>
      <w:proofErr w:type="gramEnd"/>
      <w:r w:rsidRPr="00741A2F">
        <w:rPr>
          <w:rFonts w:ascii="Times New Roman" w:hAnsi="Times New Roman" w:cs="Times New Roman"/>
          <w:sz w:val="24"/>
          <w:szCs w:val="24"/>
        </w:rPr>
        <w:t xml:space="preserve">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sectPr w:rsidR="001C5D83" w:rsidRPr="00741A2F" w:rsidSect="001C5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2F"/>
    <w:rsid w:val="001C5D83"/>
    <w:rsid w:val="00741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1A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2026-04-16T12:14:00Z</dcterms:created>
  <dcterms:modified xsi:type="dcterms:W3CDTF">2026-04-16T12:15:00Z</dcterms:modified>
</cp:coreProperties>
</file>