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4F" w:rsidRPr="00A80E4F" w:rsidRDefault="00A80E4F" w:rsidP="00A80E4F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273350"/>
          <w:sz w:val="25"/>
          <w:szCs w:val="25"/>
          <w:lang w:eastAsia="ru-RU"/>
        </w:rPr>
      </w:pPr>
      <w:r w:rsidRPr="00A80E4F">
        <w:rPr>
          <w:rFonts w:ascii="Montserrat" w:eastAsia="Times New Roman" w:hAnsi="Montserrat" w:cs="Times New Roman"/>
          <w:color w:val="273350"/>
          <w:sz w:val="25"/>
          <w:szCs w:val="25"/>
          <w:lang w:eastAsia="ru-RU"/>
        </w:rPr>
        <w:t>Информация о субъектах МСП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1229"/>
        <w:gridCol w:w="1163"/>
        <w:gridCol w:w="770"/>
        <w:gridCol w:w="1988"/>
        <w:gridCol w:w="2901"/>
      </w:tblGrid>
      <w:tr w:rsidR="00A80E4F" w:rsidRPr="00A80E4F" w:rsidTr="00A80E4F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DF596D">
            <w:pPr>
              <w:spacing w:before="94" w:after="2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количестве субъектов малого и среднего предпринимательства и об их классификации по видам экономической деятельности в </w:t>
            </w:r>
            <w:proofErr w:type="spellStart"/>
            <w:r w:rsidR="00DF5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Караяшниковском</w:t>
            </w:r>
            <w:proofErr w:type="spellEnd"/>
            <w:r w:rsidR="00DF5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 </w:t>
            </w:r>
            <w:r w:rsidRPr="00A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поселении по состоянию на 01.01.2024 года</w:t>
            </w:r>
          </w:p>
        </w:tc>
      </w:tr>
      <w:tr w:rsidR="00A80E4F" w:rsidRPr="00A80E4F" w:rsidTr="00A80E4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деятельности согласно Кодам ОКВЭД 2024 с расшифровкой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DF596D" w:rsidRPr="00A80E4F" w:rsidTr="00A80E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DF596D" w:rsidRPr="00A80E4F" w:rsidTr="00A80E4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DF596D" w:rsidRPr="00A80E4F" w:rsidTr="00A80E4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458E5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458E5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DF596D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F596D" w:rsidRPr="00A80E4F" w:rsidTr="00A80E4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6D" w:rsidRPr="00A80E4F" w:rsidTr="00A80E4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9068E3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9068E3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F596D" w:rsidRPr="00A80E4F" w:rsidTr="00A80E4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9068E3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9068E3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596D" w:rsidRPr="00A80E4F" w:rsidTr="00A80E4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8E5" w:rsidRPr="00A80E4F" w:rsidRDefault="00A458E5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10.71 Производство хлеба и мучных кондитерских изделий</w:t>
            </w:r>
            <w:r w:rsidR="00DF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тортов и пирожных недлительных хранения.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8E5" w:rsidRDefault="00DF596D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8E5" w:rsidRPr="00A80E4F" w:rsidRDefault="00A458E5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8E5" w:rsidRDefault="00DF596D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596D" w:rsidRPr="00A80E4F" w:rsidTr="00A80E4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9068E3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9068E3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596D" w:rsidRPr="00A80E4F" w:rsidTr="00A80E4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47.30 Торговля розничная моторным топливом в специализированных магазинах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9068E3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596D" w:rsidRPr="00A80E4F" w:rsidTr="00A80E4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596D" w:rsidRPr="00A80E4F" w:rsidTr="00A80E4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47.81 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596D" w:rsidRPr="00A80E4F" w:rsidTr="00A80E4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9068E3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596D" w:rsidRPr="00A80E4F" w:rsidTr="00A80E4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9068E3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A80E4F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E4F" w:rsidRPr="00A80E4F" w:rsidRDefault="009068E3" w:rsidP="00A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B34B4" w:rsidRDefault="00EB34B4"/>
    <w:sectPr w:rsidR="00EB34B4" w:rsidSect="00EB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80E4F"/>
    <w:rsid w:val="000A0142"/>
    <w:rsid w:val="009068E3"/>
    <w:rsid w:val="00A458E5"/>
    <w:rsid w:val="00A80E4F"/>
    <w:rsid w:val="00DF596D"/>
    <w:rsid w:val="00EB34B4"/>
    <w:rsid w:val="00F3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E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913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0527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5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0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4206">
          <w:marLeft w:val="0"/>
          <w:marRight w:val="0"/>
          <w:marTop w:val="0"/>
          <w:marBottom w:val="10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7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4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2024-04-04T07:34:00Z</cp:lastPrinted>
  <dcterms:created xsi:type="dcterms:W3CDTF">2024-04-04T07:15:00Z</dcterms:created>
  <dcterms:modified xsi:type="dcterms:W3CDTF">2024-04-04T12:59:00Z</dcterms:modified>
</cp:coreProperties>
</file>